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A4A7F">
      <w:pPr>
        <w:ind w:firstLine="360"/>
        <w:rPr>
          <w:rFonts w:ascii="Times New Roman" w:hAnsi="Times New Roman" w:eastAsia="Times New Roman" w:cs="Times New Roman"/>
          <w:b/>
          <w:bCs/>
          <w:sz w:val="48"/>
          <w:szCs w:val="48"/>
          <w:lang w:bidi="en-US"/>
        </w:rPr>
      </w:pPr>
      <w:r>
        <w:rPr>
          <w:rFonts w:ascii="Times New Roman" w:hAnsi="Times New Roman" w:eastAsia="Times New Roman" w:cs="Times New Roman"/>
          <w:b/>
          <w:bCs/>
          <w:sz w:val="220"/>
          <w:szCs w:val="220"/>
          <w:lang w:bidi="en-US"/>
        </w:rPr>
        <w:t xml:space="preserve">       C</w:t>
      </w:r>
      <w:r>
        <w:rPr>
          <w:rFonts w:ascii="Times New Roman" w:hAnsi="Times New Roman" w:eastAsia="Times New Roman" w:cs="Times New Roman"/>
          <w:b/>
          <w:bCs/>
          <w:sz w:val="48"/>
          <w:szCs w:val="48"/>
          <w:lang w:bidi="en-US"/>
        </w:rPr>
        <w:t>URRICULUM</w:t>
      </w:r>
    </w:p>
    <w:p w14:paraId="2099F860">
      <w:pPr>
        <w:ind w:firstLine="360"/>
        <w:rPr>
          <w:rFonts w:ascii="Times New Roman" w:hAnsi="Times New Roman" w:eastAsia="Times New Roman" w:cs="Times New Roman"/>
          <w:b/>
          <w:bCs/>
          <w:sz w:val="48"/>
          <w:szCs w:val="48"/>
          <w:lang w:bidi="en-US"/>
        </w:rPr>
      </w:pPr>
      <w:r>
        <w:rPr>
          <w:rFonts w:ascii="Times New Roman" w:hAnsi="Times New Roman" w:eastAsia="Times New Roman" w:cs="Times New Roman"/>
          <w:b/>
          <w:bCs/>
          <w:sz w:val="48"/>
          <w:szCs w:val="48"/>
          <w:lang w:bidi="en-US"/>
        </w:rPr>
        <w:t xml:space="preserve">                                                  </w:t>
      </w:r>
      <w:r>
        <w:rPr>
          <w:rFonts w:ascii="Times New Roman" w:hAnsi="Times New Roman" w:cs="Times New Roman"/>
          <w:b/>
          <w:caps/>
          <w:sz w:val="36"/>
          <w:szCs w:val="20"/>
        </w:rPr>
        <w:t>for</w:t>
      </w:r>
    </w:p>
    <w:p w14:paraId="49AC1C47">
      <w:pPr>
        <w:ind w:firstLine="360"/>
        <w:jc w:val="center"/>
        <w:rPr>
          <w:rFonts w:ascii="Times New Roman" w:hAnsi="Times New Roman" w:eastAsia="Times New Roman" w:cs="Times New Roman"/>
          <w:b/>
          <w:caps/>
          <w:sz w:val="32"/>
          <w:szCs w:val="14"/>
          <w:lang w:bidi="en-US"/>
        </w:rPr>
      </w:pPr>
      <w:r>
        <w:rPr>
          <w:rFonts w:ascii="Times New Roman" w:hAnsi="Times New Roman" w:eastAsia="Times New Roman" w:cs="Times New Roman"/>
          <w:b/>
          <w:caps/>
          <w:sz w:val="40"/>
          <w:szCs w:val="18"/>
          <w:lang w:bidi="en-US"/>
        </w:rPr>
        <w:t>B.S allied health sciences</w:t>
      </w:r>
      <w:r>
        <w:rPr>
          <w:rFonts w:ascii="Times New Roman" w:hAnsi="Times New Roman" w:eastAsia="Times New Roman" w:cs="Times New Roman"/>
          <w:b/>
          <w:caps/>
          <w:sz w:val="32"/>
          <w:szCs w:val="14"/>
          <w:lang w:bidi="en-US"/>
        </w:rPr>
        <w:t xml:space="preserve"> </w:t>
      </w:r>
    </w:p>
    <w:p w14:paraId="6AC59DA4">
      <w:pPr>
        <w:spacing w:line="240" w:lineRule="auto"/>
        <w:ind w:right="-540"/>
        <w:jc w:val="center"/>
        <w:rPr>
          <w:rFonts w:ascii="Times New Roman" w:hAnsi="Times New Roman" w:cs="Times New Roman"/>
          <w:b/>
          <w:caps/>
          <w:sz w:val="40"/>
        </w:rPr>
      </w:pPr>
      <w:r>
        <w:rPr>
          <w:rFonts w:ascii="Times New Roman" w:hAnsi="Times New Roman" w:cs="Times New Roman"/>
          <w:b/>
          <w:caps/>
          <w:sz w:val="40"/>
        </w:rPr>
        <w:t>DENTAL TECHNOLOGY</w:t>
      </w:r>
    </w:p>
    <w:p w14:paraId="27649042">
      <w:pPr>
        <w:ind w:firstLine="360"/>
        <w:jc w:val="center"/>
        <w:rPr>
          <w:rFonts w:ascii="Times New Roman" w:hAnsi="Times New Roman" w:eastAsia="Times New Roman" w:cs="Times New Roman"/>
          <w:b/>
          <w:sz w:val="36"/>
          <w:szCs w:val="36"/>
        </w:rPr>
      </w:pPr>
    </w:p>
    <w:p w14:paraId="3169BB10">
      <w:pPr>
        <w:ind w:firstLine="360"/>
        <w:rPr>
          <w:rFonts w:ascii="Times New Roman" w:hAnsi="Times New Roman" w:eastAsia="Times New Roman" w:cs="Times New Roman"/>
          <w:b/>
          <w:sz w:val="36"/>
          <w:szCs w:val="36"/>
        </w:rPr>
      </w:pPr>
      <w:r>
        <w:rPr>
          <w:rFonts w:ascii="Times New Roman" w:hAnsi="Times New Roman" w:eastAsia="Times New Roman" w:cs="Times New Roman"/>
          <w:b/>
          <w:sz w:val="36"/>
          <w:szCs w:val="36"/>
        </w:rPr>
        <w:br w:type="textWrapping" w:clear="all"/>
      </w:r>
      <w:r>
        <w:rPr>
          <w:rFonts w:ascii="Times New Roman" w:hAnsi="Times New Roman" w:eastAsia="Times New Roman" w:cs="Times New Roman"/>
          <w:b/>
          <w:sz w:val="36"/>
          <w:szCs w:val="36"/>
        </w:rPr>
        <w:t xml:space="preserve">           </w:t>
      </w:r>
      <w:r>
        <w:rPr>
          <w:rFonts w:ascii="Times New Roman" w:hAnsi="Times New Roman" w:cs="Times New Roman"/>
          <w:b/>
          <w:sz w:val="48"/>
        </w:rPr>
        <w:t xml:space="preserve"> </w:t>
      </w:r>
    </w:p>
    <w:p w14:paraId="403A32B3">
      <w:pPr>
        <w:spacing w:line="240" w:lineRule="auto"/>
        <w:jc w:val="center"/>
        <w:rPr>
          <w:rFonts w:ascii="Times New Roman" w:hAnsi="Times New Roman" w:cs="Times New Roman"/>
          <w:sz w:val="32"/>
        </w:rPr>
      </w:pPr>
    </w:p>
    <w:p w14:paraId="13B7C75C">
      <w:pPr>
        <w:spacing w:line="240" w:lineRule="auto"/>
        <w:jc w:val="center"/>
        <w:rPr>
          <w:rFonts w:ascii="Times New Roman" w:hAnsi="Times New Roman" w:cs="Times New Roman"/>
          <w:sz w:val="32"/>
        </w:rPr>
      </w:pPr>
    </w:p>
    <w:p w14:paraId="0C67CF18">
      <w:pPr>
        <w:pStyle w:val="2"/>
        <w:ind w:right="-1051"/>
        <w:jc w:val="both"/>
        <w:rPr>
          <w:bCs/>
          <w:sz w:val="28"/>
          <w:szCs w:val="44"/>
        </w:rPr>
      </w:pPr>
    </w:p>
    <w:p w14:paraId="058087D1">
      <w:pPr>
        <w:spacing w:line="240" w:lineRule="auto"/>
        <w:rPr>
          <w:rFonts w:ascii="Times New Roman" w:hAnsi="Times New Roman" w:cs="Times New Roman"/>
        </w:rPr>
      </w:pPr>
    </w:p>
    <w:p w14:paraId="2EE703F7">
      <w:pPr>
        <w:spacing w:line="240" w:lineRule="auto"/>
        <w:rPr>
          <w:rFonts w:ascii="Times New Roman" w:hAnsi="Times New Roman" w:cs="Times New Roman"/>
        </w:rPr>
      </w:pPr>
    </w:p>
    <w:tbl>
      <w:tblPr>
        <w:tblStyle w:val="11"/>
        <w:tblpPr w:leftFromText="180" w:rightFromText="180" w:vertAnchor="page" w:horzAnchor="page" w:tblpX="1777" w:tblpY="142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27"/>
        <w:gridCol w:w="5695"/>
        <w:gridCol w:w="2874"/>
      </w:tblGrid>
      <w:tr w14:paraId="7EA95C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shd w:val="clear" w:color="auto" w:fill="17365D" w:themeFill="text2" w:themeFillShade="BF"/>
          </w:tcPr>
          <w:p w14:paraId="6F8FE68E">
            <w:pPr>
              <w:spacing w:after="0" w:line="240" w:lineRule="auto"/>
              <w:rPr>
                <w:rFonts w:ascii="Times New Roman" w:hAnsi="Times New Roman" w:cs="Times New Roman"/>
                <w:b/>
                <w:sz w:val="32"/>
                <w:szCs w:val="32"/>
              </w:rPr>
            </w:pPr>
            <w:r>
              <w:rPr>
                <w:rFonts w:ascii="Times New Roman" w:hAnsi="Times New Roman" w:cs="Times New Roman"/>
                <w:b/>
                <w:sz w:val="32"/>
                <w:szCs w:val="32"/>
              </w:rPr>
              <w:t>Sr. No</w:t>
            </w:r>
          </w:p>
        </w:tc>
        <w:tc>
          <w:tcPr>
            <w:tcW w:w="6785" w:type="dxa"/>
            <w:shd w:val="clear" w:color="auto" w:fill="17365D" w:themeFill="text2" w:themeFillShade="BF"/>
          </w:tcPr>
          <w:p w14:paraId="7E8CCEE4">
            <w:pPr>
              <w:spacing w:after="0" w:line="240" w:lineRule="auto"/>
              <w:rPr>
                <w:rFonts w:ascii="Times New Roman" w:hAnsi="Times New Roman" w:cs="Times New Roman"/>
                <w:b/>
                <w:sz w:val="32"/>
                <w:szCs w:val="32"/>
              </w:rPr>
            </w:pPr>
            <w:r>
              <w:rPr>
                <w:rFonts w:ascii="Times New Roman" w:hAnsi="Times New Roman" w:cs="Times New Roman"/>
                <w:b/>
                <w:sz w:val="32"/>
                <w:szCs w:val="32"/>
              </w:rPr>
              <w:t xml:space="preserve">Content </w:t>
            </w:r>
          </w:p>
        </w:tc>
        <w:tc>
          <w:tcPr>
            <w:tcW w:w="3389" w:type="dxa"/>
            <w:shd w:val="clear" w:color="auto" w:fill="17365D" w:themeFill="text2" w:themeFillShade="BF"/>
          </w:tcPr>
          <w:p w14:paraId="7AEA0406">
            <w:pPr>
              <w:spacing w:after="0" w:line="240" w:lineRule="auto"/>
              <w:rPr>
                <w:rFonts w:ascii="Times New Roman" w:hAnsi="Times New Roman" w:cs="Times New Roman"/>
                <w:b/>
                <w:sz w:val="32"/>
                <w:szCs w:val="32"/>
              </w:rPr>
            </w:pPr>
            <w:r>
              <w:rPr>
                <w:rFonts w:ascii="Times New Roman" w:hAnsi="Times New Roman" w:cs="Times New Roman"/>
                <w:b/>
                <w:sz w:val="32"/>
                <w:szCs w:val="32"/>
              </w:rPr>
              <w:t xml:space="preserve">Page </w:t>
            </w:r>
          </w:p>
        </w:tc>
      </w:tr>
      <w:tr w14:paraId="045ECF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8" w:hRule="atLeast"/>
        </w:trPr>
        <w:tc>
          <w:tcPr>
            <w:tcW w:w="2014" w:type="dxa"/>
          </w:tcPr>
          <w:p w14:paraId="424DAFBA">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6785" w:type="dxa"/>
          </w:tcPr>
          <w:p w14:paraId="395B52B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Introduction </w:t>
            </w:r>
          </w:p>
        </w:tc>
        <w:tc>
          <w:tcPr>
            <w:tcW w:w="3389" w:type="dxa"/>
          </w:tcPr>
          <w:p w14:paraId="7F809EF3">
            <w:pPr>
              <w:spacing w:after="0" w:line="240" w:lineRule="auto"/>
              <w:rPr>
                <w:rFonts w:ascii="Times New Roman" w:hAnsi="Times New Roman" w:cs="Times New Roman"/>
              </w:rPr>
            </w:pPr>
            <w:r>
              <w:rPr>
                <w:rFonts w:ascii="Times New Roman" w:hAnsi="Times New Roman" w:cs="Times New Roman"/>
              </w:rPr>
              <w:t>3</w:t>
            </w:r>
          </w:p>
        </w:tc>
      </w:tr>
      <w:tr w14:paraId="387B2B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443D12C2">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6785" w:type="dxa"/>
          </w:tcPr>
          <w:p w14:paraId="76057A4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Aims &amp; Objective </w:t>
            </w:r>
          </w:p>
        </w:tc>
        <w:tc>
          <w:tcPr>
            <w:tcW w:w="3389" w:type="dxa"/>
          </w:tcPr>
          <w:p w14:paraId="4B312C3E">
            <w:pPr>
              <w:spacing w:after="0" w:line="240" w:lineRule="auto"/>
              <w:rPr>
                <w:rFonts w:ascii="Times New Roman" w:hAnsi="Times New Roman" w:cs="Times New Roman"/>
              </w:rPr>
            </w:pPr>
            <w:r>
              <w:rPr>
                <w:rFonts w:ascii="Times New Roman" w:hAnsi="Times New Roman" w:cs="Times New Roman"/>
              </w:rPr>
              <w:t>3</w:t>
            </w:r>
          </w:p>
        </w:tc>
      </w:tr>
      <w:tr w14:paraId="287F05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8" w:hRule="atLeast"/>
        </w:trPr>
        <w:tc>
          <w:tcPr>
            <w:tcW w:w="2014" w:type="dxa"/>
          </w:tcPr>
          <w:p w14:paraId="684A4DCC">
            <w:pPr>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6785" w:type="dxa"/>
          </w:tcPr>
          <w:p w14:paraId="05977E4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Specific learning outcomes </w:t>
            </w:r>
          </w:p>
        </w:tc>
        <w:tc>
          <w:tcPr>
            <w:tcW w:w="3389" w:type="dxa"/>
          </w:tcPr>
          <w:p w14:paraId="1FD4243D">
            <w:pPr>
              <w:spacing w:after="0" w:line="240" w:lineRule="auto"/>
              <w:rPr>
                <w:rFonts w:ascii="Times New Roman" w:hAnsi="Times New Roman" w:cs="Times New Roman"/>
              </w:rPr>
            </w:pPr>
            <w:r>
              <w:rPr>
                <w:rFonts w:ascii="Times New Roman" w:hAnsi="Times New Roman" w:cs="Times New Roman"/>
              </w:rPr>
              <w:t>3</w:t>
            </w:r>
          </w:p>
        </w:tc>
      </w:tr>
      <w:tr w14:paraId="514608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2C0AF0E2">
            <w:pPr>
              <w:spacing w:after="0" w:line="240" w:lineRule="auto"/>
              <w:rPr>
                <w:rFonts w:ascii="Times New Roman" w:hAnsi="Times New Roman" w:cs="Times New Roman"/>
              </w:rPr>
            </w:pPr>
            <w:r>
              <w:rPr>
                <w:rFonts w:ascii="Times New Roman" w:hAnsi="Times New Roman" w:cs="Times New Roman"/>
              </w:rPr>
              <w:t>4</w:t>
            </w:r>
          </w:p>
        </w:tc>
        <w:tc>
          <w:tcPr>
            <w:tcW w:w="6785" w:type="dxa"/>
          </w:tcPr>
          <w:p w14:paraId="3AC7D8CE">
            <w:pPr>
              <w:spacing w:after="0" w:line="240" w:lineRule="auto"/>
              <w:rPr>
                <w:rFonts w:ascii="Times New Roman" w:hAnsi="Times New Roman" w:cs="Times New Roman"/>
              </w:rPr>
            </w:pPr>
            <w:r>
              <w:rPr>
                <w:rFonts w:ascii="Times New Roman" w:hAnsi="Times New Roman" w:cs="Times New Roman"/>
              </w:rPr>
              <w:t xml:space="preserve">Nomenclature </w:t>
            </w:r>
          </w:p>
        </w:tc>
        <w:tc>
          <w:tcPr>
            <w:tcW w:w="3389" w:type="dxa"/>
          </w:tcPr>
          <w:p w14:paraId="1FD53459">
            <w:pPr>
              <w:spacing w:after="0" w:line="240" w:lineRule="auto"/>
              <w:rPr>
                <w:rFonts w:ascii="Times New Roman" w:hAnsi="Times New Roman" w:cs="Times New Roman"/>
              </w:rPr>
            </w:pPr>
            <w:r>
              <w:rPr>
                <w:rFonts w:ascii="Times New Roman" w:hAnsi="Times New Roman" w:cs="Times New Roman"/>
              </w:rPr>
              <w:t>4</w:t>
            </w:r>
          </w:p>
        </w:tc>
      </w:tr>
      <w:tr w14:paraId="43A1DF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06B4C25A">
            <w:pPr>
              <w:spacing w:after="0" w:line="240" w:lineRule="auto"/>
              <w:rPr>
                <w:rFonts w:ascii="Times New Roman" w:hAnsi="Times New Roman" w:cs="Times New Roman"/>
              </w:rPr>
            </w:pPr>
            <w:r>
              <w:rPr>
                <w:rFonts w:ascii="Times New Roman" w:hAnsi="Times New Roman" w:cs="Times New Roman"/>
              </w:rPr>
              <w:t>5</w:t>
            </w:r>
          </w:p>
        </w:tc>
        <w:tc>
          <w:tcPr>
            <w:tcW w:w="6785" w:type="dxa"/>
          </w:tcPr>
          <w:p w14:paraId="5F90B0EA">
            <w:pPr>
              <w:spacing w:after="0" w:line="240" w:lineRule="auto"/>
              <w:rPr>
                <w:rFonts w:ascii="Times New Roman" w:hAnsi="Times New Roman" w:cs="Times New Roman"/>
              </w:rPr>
            </w:pPr>
            <w:r>
              <w:rPr>
                <w:rFonts w:ascii="Times New Roman" w:hAnsi="Times New Roman" w:cs="Times New Roman"/>
              </w:rPr>
              <w:t xml:space="preserve">Course title </w:t>
            </w:r>
          </w:p>
        </w:tc>
        <w:tc>
          <w:tcPr>
            <w:tcW w:w="3389" w:type="dxa"/>
          </w:tcPr>
          <w:p w14:paraId="4CDFE004">
            <w:pPr>
              <w:spacing w:after="0" w:line="240" w:lineRule="auto"/>
              <w:rPr>
                <w:rFonts w:ascii="Times New Roman" w:hAnsi="Times New Roman" w:cs="Times New Roman"/>
              </w:rPr>
            </w:pPr>
            <w:r>
              <w:rPr>
                <w:rFonts w:ascii="Times New Roman" w:hAnsi="Times New Roman" w:cs="Times New Roman"/>
              </w:rPr>
              <w:t>4</w:t>
            </w:r>
          </w:p>
        </w:tc>
      </w:tr>
      <w:tr w14:paraId="495EF4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8" w:hRule="atLeast"/>
        </w:trPr>
        <w:tc>
          <w:tcPr>
            <w:tcW w:w="2014" w:type="dxa"/>
          </w:tcPr>
          <w:p w14:paraId="340B20B6">
            <w:pPr>
              <w:spacing w:after="0" w:line="240" w:lineRule="auto"/>
              <w:rPr>
                <w:rFonts w:ascii="Times New Roman" w:hAnsi="Times New Roman" w:cs="Times New Roman"/>
              </w:rPr>
            </w:pPr>
            <w:r>
              <w:rPr>
                <w:rFonts w:ascii="Times New Roman" w:hAnsi="Times New Roman" w:cs="Times New Roman"/>
              </w:rPr>
              <w:t>6</w:t>
            </w:r>
          </w:p>
        </w:tc>
        <w:tc>
          <w:tcPr>
            <w:tcW w:w="6785" w:type="dxa"/>
          </w:tcPr>
          <w:p w14:paraId="29F2A7D5">
            <w:pPr>
              <w:spacing w:after="0" w:line="240" w:lineRule="auto"/>
              <w:rPr>
                <w:rFonts w:ascii="Times New Roman" w:hAnsi="Times New Roman" w:cs="Times New Roman"/>
              </w:rPr>
            </w:pPr>
            <w:r>
              <w:rPr>
                <w:rFonts w:ascii="Times New Roman" w:hAnsi="Times New Roman" w:cs="Times New Roman"/>
              </w:rPr>
              <w:t xml:space="preserve">Course duration </w:t>
            </w:r>
          </w:p>
        </w:tc>
        <w:tc>
          <w:tcPr>
            <w:tcW w:w="3389" w:type="dxa"/>
          </w:tcPr>
          <w:p w14:paraId="5D1D5551">
            <w:pPr>
              <w:spacing w:after="0" w:line="240" w:lineRule="auto"/>
              <w:rPr>
                <w:rFonts w:ascii="Times New Roman" w:hAnsi="Times New Roman" w:cs="Times New Roman"/>
              </w:rPr>
            </w:pPr>
            <w:r>
              <w:rPr>
                <w:rFonts w:ascii="Times New Roman" w:hAnsi="Times New Roman" w:cs="Times New Roman"/>
              </w:rPr>
              <w:t>4</w:t>
            </w:r>
          </w:p>
        </w:tc>
      </w:tr>
      <w:tr w14:paraId="26AE25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458" w:hRule="atLeast"/>
        </w:trPr>
        <w:tc>
          <w:tcPr>
            <w:tcW w:w="2014" w:type="dxa"/>
          </w:tcPr>
          <w:p w14:paraId="5AD48218">
            <w:pPr>
              <w:spacing w:after="0" w:line="240" w:lineRule="auto"/>
              <w:rPr>
                <w:rFonts w:ascii="Times New Roman" w:hAnsi="Times New Roman" w:cs="Times New Roman"/>
              </w:rPr>
            </w:pPr>
            <w:r>
              <w:rPr>
                <w:rFonts w:ascii="Times New Roman" w:hAnsi="Times New Roman" w:cs="Times New Roman"/>
              </w:rPr>
              <w:t>7</w:t>
            </w:r>
          </w:p>
        </w:tc>
        <w:tc>
          <w:tcPr>
            <w:tcW w:w="6785" w:type="dxa"/>
          </w:tcPr>
          <w:p w14:paraId="258FB3E7">
            <w:pPr>
              <w:spacing w:after="0" w:line="240" w:lineRule="auto"/>
              <w:rPr>
                <w:rFonts w:ascii="Times New Roman" w:hAnsi="Times New Roman" w:cs="Times New Roman"/>
              </w:rPr>
            </w:pPr>
            <w:r>
              <w:rPr>
                <w:rFonts w:ascii="Times New Roman" w:hAnsi="Times New Roman" w:cs="Times New Roman"/>
              </w:rPr>
              <w:t xml:space="preserve">Course scheme </w:t>
            </w:r>
          </w:p>
        </w:tc>
        <w:tc>
          <w:tcPr>
            <w:tcW w:w="3389" w:type="dxa"/>
          </w:tcPr>
          <w:p w14:paraId="14F56EF3">
            <w:pPr>
              <w:spacing w:after="0" w:line="240" w:lineRule="auto"/>
              <w:rPr>
                <w:rFonts w:ascii="Times New Roman" w:hAnsi="Times New Roman" w:cs="Times New Roman"/>
              </w:rPr>
            </w:pPr>
            <w:r>
              <w:rPr>
                <w:rFonts w:ascii="Times New Roman" w:hAnsi="Times New Roman" w:cs="Times New Roman"/>
              </w:rPr>
              <w:t>5</w:t>
            </w:r>
          </w:p>
        </w:tc>
      </w:tr>
      <w:tr w14:paraId="4B4BB85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01DF0645">
            <w:pPr>
              <w:spacing w:after="0" w:line="240" w:lineRule="auto"/>
              <w:rPr>
                <w:rFonts w:ascii="Times New Roman" w:hAnsi="Times New Roman" w:cs="Times New Roman"/>
              </w:rPr>
            </w:pPr>
            <w:r>
              <w:rPr>
                <w:rFonts w:ascii="Times New Roman" w:hAnsi="Times New Roman" w:cs="Times New Roman"/>
              </w:rPr>
              <w:t>8</w:t>
            </w:r>
          </w:p>
        </w:tc>
        <w:tc>
          <w:tcPr>
            <w:tcW w:w="6785" w:type="dxa"/>
          </w:tcPr>
          <w:p w14:paraId="64002A9B">
            <w:pPr>
              <w:spacing w:after="0" w:line="240" w:lineRule="auto"/>
              <w:rPr>
                <w:rFonts w:ascii="Times New Roman" w:hAnsi="Times New Roman" w:cs="Times New Roman"/>
              </w:rPr>
            </w:pPr>
            <w:r>
              <w:rPr>
                <w:rFonts w:ascii="Times New Roman" w:hAnsi="Times New Roman" w:cs="Times New Roman"/>
              </w:rPr>
              <w:t xml:space="preserve">First semester syllabus </w:t>
            </w:r>
          </w:p>
        </w:tc>
        <w:tc>
          <w:tcPr>
            <w:tcW w:w="3389" w:type="dxa"/>
          </w:tcPr>
          <w:p w14:paraId="756F5639">
            <w:pPr>
              <w:spacing w:after="0" w:line="240" w:lineRule="auto"/>
              <w:rPr>
                <w:rFonts w:ascii="Times New Roman" w:hAnsi="Times New Roman" w:cs="Times New Roman"/>
              </w:rPr>
            </w:pPr>
            <w:r>
              <w:rPr>
                <w:rFonts w:ascii="Times New Roman" w:hAnsi="Times New Roman" w:cs="Times New Roman"/>
              </w:rPr>
              <w:t>7</w:t>
            </w:r>
          </w:p>
        </w:tc>
      </w:tr>
      <w:tr w14:paraId="4E67C7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32EC210C">
            <w:pPr>
              <w:spacing w:after="0" w:line="240" w:lineRule="auto"/>
              <w:rPr>
                <w:rFonts w:ascii="Times New Roman" w:hAnsi="Times New Roman" w:cs="Times New Roman"/>
              </w:rPr>
            </w:pPr>
            <w:r>
              <w:rPr>
                <w:rFonts w:ascii="Times New Roman" w:hAnsi="Times New Roman" w:cs="Times New Roman"/>
              </w:rPr>
              <w:t>9</w:t>
            </w:r>
          </w:p>
        </w:tc>
        <w:tc>
          <w:tcPr>
            <w:tcW w:w="6785" w:type="dxa"/>
          </w:tcPr>
          <w:p w14:paraId="27BCA6B9">
            <w:pPr>
              <w:spacing w:after="0" w:line="240" w:lineRule="auto"/>
              <w:rPr>
                <w:rFonts w:ascii="Times New Roman" w:hAnsi="Times New Roman" w:cs="Times New Roman"/>
              </w:rPr>
            </w:pPr>
            <w:r>
              <w:rPr>
                <w:rFonts w:ascii="Times New Roman" w:hAnsi="Times New Roman" w:cs="Times New Roman"/>
              </w:rPr>
              <w:t>Second semester syllabus</w:t>
            </w:r>
          </w:p>
        </w:tc>
        <w:tc>
          <w:tcPr>
            <w:tcW w:w="3389" w:type="dxa"/>
          </w:tcPr>
          <w:p w14:paraId="0B54C720">
            <w:pPr>
              <w:spacing w:after="0" w:line="240" w:lineRule="auto"/>
              <w:rPr>
                <w:rFonts w:ascii="Times New Roman" w:hAnsi="Times New Roman" w:cs="Times New Roman"/>
              </w:rPr>
            </w:pPr>
            <w:r>
              <w:rPr>
                <w:rFonts w:ascii="Times New Roman" w:hAnsi="Times New Roman" w:cs="Times New Roman"/>
              </w:rPr>
              <w:t>22</w:t>
            </w:r>
          </w:p>
        </w:tc>
      </w:tr>
      <w:tr w14:paraId="582C6F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7E67FD1F">
            <w:pPr>
              <w:spacing w:after="0" w:line="240" w:lineRule="auto"/>
              <w:rPr>
                <w:rFonts w:ascii="Times New Roman" w:hAnsi="Times New Roman" w:cs="Times New Roman"/>
              </w:rPr>
            </w:pPr>
            <w:r>
              <w:rPr>
                <w:rFonts w:ascii="Times New Roman" w:hAnsi="Times New Roman" w:cs="Times New Roman"/>
              </w:rPr>
              <w:t>10</w:t>
            </w:r>
          </w:p>
        </w:tc>
        <w:tc>
          <w:tcPr>
            <w:tcW w:w="6785" w:type="dxa"/>
          </w:tcPr>
          <w:p w14:paraId="76669AAD">
            <w:pPr>
              <w:spacing w:after="0" w:line="240" w:lineRule="auto"/>
              <w:rPr>
                <w:rFonts w:ascii="Times New Roman" w:hAnsi="Times New Roman" w:cs="Times New Roman"/>
              </w:rPr>
            </w:pPr>
            <w:r>
              <w:rPr>
                <w:rFonts w:ascii="Times New Roman" w:hAnsi="Times New Roman" w:cs="Times New Roman"/>
              </w:rPr>
              <w:t>Third semester syllabus</w:t>
            </w:r>
          </w:p>
        </w:tc>
        <w:tc>
          <w:tcPr>
            <w:tcW w:w="3389" w:type="dxa"/>
          </w:tcPr>
          <w:p w14:paraId="5948C7F9">
            <w:pPr>
              <w:spacing w:after="0" w:line="240" w:lineRule="auto"/>
              <w:rPr>
                <w:rFonts w:ascii="Times New Roman" w:hAnsi="Times New Roman" w:cs="Times New Roman"/>
              </w:rPr>
            </w:pPr>
            <w:r>
              <w:rPr>
                <w:rFonts w:ascii="Times New Roman" w:hAnsi="Times New Roman" w:cs="Times New Roman"/>
              </w:rPr>
              <w:t>35</w:t>
            </w:r>
          </w:p>
        </w:tc>
      </w:tr>
      <w:tr w14:paraId="5D0E58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3BB6C0A1">
            <w:pPr>
              <w:spacing w:after="0" w:line="240" w:lineRule="auto"/>
              <w:rPr>
                <w:rFonts w:ascii="Times New Roman" w:hAnsi="Times New Roman" w:cs="Times New Roman"/>
              </w:rPr>
            </w:pPr>
            <w:r>
              <w:rPr>
                <w:rFonts w:ascii="Times New Roman" w:hAnsi="Times New Roman" w:cs="Times New Roman"/>
              </w:rPr>
              <w:t>11</w:t>
            </w:r>
          </w:p>
        </w:tc>
        <w:tc>
          <w:tcPr>
            <w:tcW w:w="6785" w:type="dxa"/>
          </w:tcPr>
          <w:p w14:paraId="6D08AA4A">
            <w:pPr>
              <w:spacing w:after="0" w:line="240" w:lineRule="auto"/>
              <w:rPr>
                <w:rFonts w:ascii="Times New Roman" w:hAnsi="Times New Roman" w:cs="Times New Roman"/>
              </w:rPr>
            </w:pPr>
            <w:r>
              <w:rPr>
                <w:rFonts w:ascii="Times New Roman" w:hAnsi="Times New Roman" w:cs="Times New Roman"/>
              </w:rPr>
              <w:t>Fourth semester syllabus</w:t>
            </w:r>
          </w:p>
        </w:tc>
        <w:tc>
          <w:tcPr>
            <w:tcW w:w="3389" w:type="dxa"/>
          </w:tcPr>
          <w:p w14:paraId="0079D5DE">
            <w:pPr>
              <w:spacing w:after="0" w:line="240" w:lineRule="auto"/>
              <w:rPr>
                <w:rFonts w:ascii="Times New Roman" w:hAnsi="Times New Roman" w:cs="Times New Roman"/>
              </w:rPr>
            </w:pPr>
            <w:r>
              <w:rPr>
                <w:rFonts w:ascii="Times New Roman" w:hAnsi="Times New Roman" w:cs="Times New Roman"/>
              </w:rPr>
              <w:t>46</w:t>
            </w:r>
          </w:p>
        </w:tc>
      </w:tr>
      <w:tr w14:paraId="2B7222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0A5B73DB">
            <w:pPr>
              <w:spacing w:after="0" w:line="240" w:lineRule="auto"/>
              <w:rPr>
                <w:rFonts w:ascii="Times New Roman" w:hAnsi="Times New Roman" w:cs="Times New Roman"/>
              </w:rPr>
            </w:pPr>
            <w:r>
              <w:rPr>
                <w:rFonts w:ascii="Times New Roman" w:hAnsi="Times New Roman" w:cs="Times New Roman"/>
              </w:rPr>
              <w:t>12</w:t>
            </w:r>
          </w:p>
        </w:tc>
        <w:tc>
          <w:tcPr>
            <w:tcW w:w="6785" w:type="dxa"/>
          </w:tcPr>
          <w:p w14:paraId="71783BC6">
            <w:pPr>
              <w:spacing w:after="0" w:line="240" w:lineRule="auto"/>
              <w:rPr>
                <w:rFonts w:ascii="Times New Roman" w:hAnsi="Times New Roman" w:cs="Times New Roman"/>
              </w:rPr>
            </w:pPr>
            <w:r>
              <w:rPr>
                <w:rFonts w:ascii="Times New Roman" w:hAnsi="Times New Roman" w:cs="Times New Roman"/>
              </w:rPr>
              <w:t>Fifth semester syllabus</w:t>
            </w:r>
          </w:p>
        </w:tc>
        <w:tc>
          <w:tcPr>
            <w:tcW w:w="3389" w:type="dxa"/>
          </w:tcPr>
          <w:p w14:paraId="2C9A0302">
            <w:pPr>
              <w:spacing w:after="0" w:line="240" w:lineRule="auto"/>
              <w:rPr>
                <w:rFonts w:ascii="Times New Roman" w:hAnsi="Times New Roman" w:cs="Times New Roman"/>
              </w:rPr>
            </w:pPr>
            <w:r>
              <w:rPr>
                <w:rFonts w:ascii="Times New Roman" w:hAnsi="Times New Roman" w:cs="Times New Roman"/>
              </w:rPr>
              <w:t>61</w:t>
            </w:r>
          </w:p>
        </w:tc>
      </w:tr>
      <w:tr w14:paraId="5D10BA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54ABA3A5">
            <w:pPr>
              <w:spacing w:after="0" w:line="240" w:lineRule="auto"/>
              <w:rPr>
                <w:rFonts w:ascii="Times New Roman" w:hAnsi="Times New Roman" w:cs="Times New Roman"/>
              </w:rPr>
            </w:pPr>
            <w:r>
              <w:rPr>
                <w:rFonts w:ascii="Times New Roman" w:hAnsi="Times New Roman" w:cs="Times New Roman"/>
              </w:rPr>
              <w:t>13</w:t>
            </w:r>
          </w:p>
        </w:tc>
        <w:tc>
          <w:tcPr>
            <w:tcW w:w="6785" w:type="dxa"/>
          </w:tcPr>
          <w:p w14:paraId="57B1DBDD">
            <w:pPr>
              <w:spacing w:after="0" w:line="240" w:lineRule="auto"/>
              <w:rPr>
                <w:rFonts w:ascii="Times New Roman" w:hAnsi="Times New Roman" w:cs="Times New Roman"/>
              </w:rPr>
            </w:pPr>
            <w:r>
              <w:rPr>
                <w:rFonts w:ascii="Times New Roman" w:hAnsi="Times New Roman" w:cs="Times New Roman"/>
              </w:rPr>
              <w:t>Sixth semester syllabus</w:t>
            </w:r>
          </w:p>
        </w:tc>
        <w:tc>
          <w:tcPr>
            <w:tcW w:w="3389" w:type="dxa"/>
          </w:tcPr>
          <w:p w14:paraId="5D4C8ED7">
            <w:pPr>
              <w:spacing w:after="0" w:line="240" w:lineRule="auto"/>
              <w:rPr>
                <w:rFonts w:ascii="Times New Roman" w:hAnsi="Times New Roman" w:cs="Times New Roman"/>
              </w:rPr>
            </w:pPr>
            <w:r>
              <w:rPr>
                <w:rFonts w:ascii="Times New Roman" w:hAnsi="Times New Roman" w:cs="Times New Roman"/>
              </w:rPr>
              <w:t>68</w:t>
            </w:r>
          </w:p>
        </w:tc>
      </w:tr>
      <w:tr w14:paraId="095578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65E1DFBC">
            <w:pPr>
              <w:spacing w:after="0" w:line="240" w:lineRule="auto"/>
              <w:rPr>
                <w:rFonts w:ascii="Times New Roman" w:hAnsi="Times New Roman" w:cs="Times New Roman"/>
              </w:rPr>
            </w:pPr>
            <w:r>
              <w:rPr>
                <w:rFonts w:ascii="Times New Roman" w:hAnsi="Times New Roman" w:cs="Times New Roman"/>
              </w:rPr>
              <w:t>14</w:t>
            </w:r>
          </w:p>
        </w:tc>
        <w:tc>
          <w:tcPr>
            <w:tcW w:w="6785" w:type="dxa"/>
          </w:tcPr>
          <w:p w14:paraId="2551241D">
            <w:pPr>
              <w:spacing w:after="0" w:line="240" w:lineRule="auto"/>
              <w:rPr>
                <w:rFonts w:ascii="Times New Roman" w:hAnsi="Times New Roman" w:cs="Times New Roman"/>
              </w:rPr>
            </w:pPr>
            <w:r>
              <w:rPr>
                <w:rFonts w:ascii="Times New Roman" w:hAnsi="Times New Roman" w:cs="Times New Roman"/>
              </w:rPr>
              <w:t>Seventh semester syllabus</w:t>
            </w:r>
          </w:p>
        </w:tc>
        <w:tc>
          <w:tcPr>
            <w:tcW w:w="3389" w:type="dxa"/>
          </w:tcPr>
          <w:p w14:paraId="34E326D5">
            <w:pPr>
              <w:spacing w:after="0" w:line="240" w:lineRule="auto"/>
              <w:rPr>
                <w:rFonts w:ascii="Times New Roman" w:hAnsi="Times New Roman" w:cs="Times New Roman"/>
              </w:rPr>
            </w:pPr>
            <w:r>
              <w:rPr>
                <w:rFonts w:ascii="Times New Roman" w:hAnsi="Times New Roman" w:cs="Times New Roman"/>
              </w:rPr>
              <w:t>78</w:t>
            </w:r>
          </w:p>
        </w:tc>
      </w:tr>
      <w:tr w14:paraId="608694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2014" w:type="dxa"/>
          </w:tcPr>
          <w:p w14:paraId="2F0F8A48">
            <w:pPr>
              <w:spacing w:after="0" w:line="240" w:lineRule="auto"/>
              <w:rPr>
                <w:rFonts w:ascii="Times New Roman" w:hAnsi="Times New Roman" w:cs="Times New Roman"/>
              </w:rPr>
            </w:pPr>
            <w:r>
              <w:rPr>
                <w:rFonts w:ascii="Times New Roman" w:hAnsi="Times New Roman" w:cs="Times New Roman"/>
              </w:rPr>
              <w:t>15</w:t>
            </w:r>
          </w:p>
        </w:tc>
        <w:tc>
          <w:tcPr>
            <w:tcW w:w="6785" w:type="dxa"/>
          </w:tcPr>
          <w:p w14:paraId="0238B61D">
            <w:pPr>
              <w:spacing w:after="0" w:line="240" w:lineRule="auto"/>
              <w:rPr>
                <w:rFonts w:ascii="Times New Roman" w:hAnsi="Times New Roman" w:cs="Times New Roman"/>
              </w:rPr>
            </w:pPr>
            <w:r>
              <w:rPr>
                <w:rFonts w:ascii="Times New Roman" w:hAnsi="Times New Roman" w:cs="Times New Roman"/>
              </w:rPr>
              <w:t>Eighth semester syllabus</w:t>
            </w:r>
          </w:p>
        </w:tc>
        <w:tc>
          <w:tcPr>
            <w:tcW w:w="3389" w:type="dxa"/>
          </w:tcPr>
          <w:p w14:paraId="54AF34BA">
            <w:pPr>
              <w:spacing w:after="0" w:line="240" w:lineRule="auto"/>
              <w:rPr>
                <w:rFonts w:ascii="Times New Roman" w:hAnsi="Times New Roman" w:cs="Times New Roman"/>
              </w:rPr>
            </w:pPr>
            <w:r>
              <w:rPr>
                <w:rFonts w:ascii="Times New Roman" w:hAnsi="Times New Roman" w:cs="Times New Roman"/>
              </w:rPr>
              <w:t>88</w:t>
            </w:r>
          </w:p>
        </w:tc>
      </w:tr>
    </w:tbl>
    <w:p w14:paraId="25F2FD99">
      <w:pPr>
        <w:spacing w:line="240" w:lineRule="auto"/>
        <w:rPr>
          <w:rFonts w:ascii="Times New Roman" w:hAnsi="Times New Roman" w:cs="Times New Roman"/>
          <w:b/>
          <w:sz w:val="32"/>
          <w:szCs w:val="32"/>
        </w:rPr>
      </w:pPr>
    </w:p>
    <w:p w14:paraId="75F7AAF3">
      <w:pPr>
        <w:pStyle w:val="2"/>
        <w:ind w:right="-1051"/>
        <w:jc w:val="both"/>
        <w:rPr>
          <w:bCs/>
          <w:sz w:val="32"/>
          <w:szCs w:val="32"/>
        </w:rPr>
      </w:pPr>
    </w:p>
    <w:p w14:paraId="39661A59">
      <w:pPr>
        <w:spacing w:line="240" w:lineRule="auto"/>
        <w:rPr>
          <w:rFonts w:ascii="Times New Roman" w:hAnsi="Times New Roman" w:cs="Times New Roman"/>
        </w:rPr>
      </w:pPr>
    </w:p>
    <w:p w14:paraId="1D0D9BBB">
      <w:pPr>
        <w:pStyle w:val="2"/>
        <w:ind w:right="-1051"/>
        <w:jc w:val="both"/>
        <w:rPr>
          <w:bCs/>
          <w:sz w:val="40"/>
          <w:szCs w:val="40"/>
        </w:rPr>
      </w:pPr>
      <w:r>
        <w:rPr>
          <w:bCs/>
          <w:sz w:val="28"/>
          <w:szCs w:val="44"/>
        </w:rPr>
        <w:t>INTRODUCTION:</w:t>
      </w:r>
    </w:p>
    <w:p w14:paraId="2E1C0EC8">
      <w:pPr>
        <w:spacing w:after="0" w:line="240" w:lineRule="auto"/>
        <w:ind w:left="720" w:right="-900"/>
        <w:jc w:val="both"/>
        <w:rPr>
          <w:rFonts w:ascii="Times New Roman" w:hAnsi="Times New Roman" w:cs="Times New Roman"/>
          <w:sz w:val="24"/>
        </w:rPr>
      </w:pPr>
      <w:r>
        <w:rPr>
          <w:rFonts w:ascii="Times New Roman" w:hAnsi="Times New Roman" w:cs="Times New Roman"/>
          <w:sz w:val="24"/>
        </w:rPr>
        <w:t xml:space="preserve">A university is the zenith of knowledge that imparts quality education and awards degrees for extensive educational attainments in various disciplines. Protection of traditional knowledge, making exploration about it and obtaining deep understanding about modern technology and research techniques are some of responsibilities of the university. </w:t>
      </w:r>
    </w:p>
    <w:p w14:paraId="056FCAD4">
      <w:pPr>
        <w:spacing w:after="0" w:line="240" w:lineRule="auto"/>
        <w:ind w:left="720" w:right="-900"/>
        <w:jc w:val="both"/>
        <w:rPr>
          <w:rFonts w:ascii="Times New Roman" w:hAnsi="Times New Roman" w:cs="Times New Roman"/>
          <w:sz w:val="24"/>
        </w:rPr>
      </w:pPr>
      <w:r>
        <w:rPr>
          <w:rFonts w:ascii="Times New Roman" w:hAnsi="Times New Roman" w:cs="Times New Roman"/>
          <w:sz w:val="24"/>
        </w:rPr>
        <w:t xml:space="preserve">Allied Health Sciences is a field in medicine which has been completely neglected up till now so that there is absolute dearth of trained Allied Health personnel who are the actual service providers to the patients. As a matter of fact they form the connecting link between the doctors and the patients which is missing altogether in our health care system. </w:t>
      </w:r>
    </w:p>
    <w:p w14:paraId="2CC4D506">
      <w:pPr>
        <w:spacing w:after="0" w:line="240" w:lineRule="auto"/>
        <w:rPr>
          <w:rFonts w:ascii="Times New Roman" w:hAnsi="Times New Roman" w:cs="Times New Roman"/>
          <w:b/>
          <w:sz w:val="28"/>
          <w:szCs w:val="36"/>
        </w:rPr>
      </w:pPr>
      <w:r>
        <w:rPr>
          <w:rFonts w:ascii="Times New Roman" w:hAnsi="Times New Roman" w:cs="Times New Roman"/>
          <w:b/>
          <w:sz w:val="28"/>
          <w:szCs w:val="36"/>
        </w:rPr>
        <w:t xml:space="preserve">AIMS: </w:t>
      </w:r>
    </w:p>
    <w:p w14:paraId="162D0EE4">
      <w:pPr>
        <w:spacing w:after="0" w:line="240" w:lineRule="auto"/>
        <w:ind w:left="720"/>
        <w:rPr>
          <w:rFonts w:ascii="Times New Roman" w:hAnsi="Times New Roman" w:cs="Times New Roman"/>
          <w:b/>
          <w:sz w:val="24"/>
          <w:szCs w:val="36"/>
        </w:rPr>
      </w:pPr>
      <w:r>
        <w:rPr>
          <w:rFonts w:ascii="Times New Roman" w:hAnsi="Times New Roman" w:cs="Times New Roman"/>
          <w:sz w:val="24"/>
          <w:szCs w:val="26"/>
        </w:rPr>
        <w:t xml:space="preserve">The aim of the 4 years degree program in Dental Technology is to equip the students with relevant professional knowledge, skills, techniques and ethical values to enable them to apply their acquired expertise at level between the doctors and the patient for efficient health service delivery. </w:t>
      </w:r>
    </w:p>
    <w:p w14:paraId="59A0EDC9">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OBJECTIVES:</w:t>
      </w:r>
    </w:p>
    <w:p w14:paraId="0DCF1143">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Dental Technology education and training should enable the student to: </w:t>
      </w:r>
    </w:p>
    <w:p w14:paraId="5BD5F7A0">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Develop accuracy and meticulousness to attain high levels of ethics and technical proficiency. </w:t>
      </w:r>
    </w:p>
    <w:p w14:paraId="3A89AF7C">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Assess the technical and non-technical skills in a standardized and reproducible environment. </w:t>
      </w:r>
    </w:p>
    <w:p w14:paraId="4F1DF346">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Strengthen the decision power and exercise appropriate judgment skills, to be applied especially during crisis.</w:t>
      </w:r>
    </w:p>
    <w:p w14:paraId="4B0AAC5B">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Develop good leadership, problem solving and administrative skills. </w:t>
      </w:r>
    </w:p>
    <w:p w14:paraId="7382F66C">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Develop and analyze innovative strategies for effective communication with the patients and the healthcare personnel. </w:t>
      </w:r>
    </w:p>
    <w:p w14:paraId="02348580">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Demonstrate interdisciplinary team building strategies for effective coordination between various Allied Health Disciplines. </w:t>
      </w:r>
    </w:p>
    <w:p w14:paraId="33F22125">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Demonstrate understanding of the basic concepts of professional behavior and legal implications of the work environment. </w:t>
      </w:r>
    </w:p>
    <w:p w14:paraId="6AEE5146">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xml:space="preserve">• Demonstrate the knowledge of his / her role in health care delivery system. </w:t>
      </w:r>
    </w:p>
    <w:p w14:paraId="53B0CA30">
      <w:pPr>
        <w:spacing w:after="0" w:line="240" w:lineRule="auto"/>
        <w:ind w:left="720"/>
        <w:jc w:val="both"/>
        <w:rPr>
          <w:rFonts w:ascii="Times New Roman" w:hAnsi="Times New Roman" w:cs="Times New Roman"/>
          <w:sz w:val="24"/>
          <w:szCs w:val="26"/>
        </w:rPr>
      </w:pPr>
      <w:r>
        <w:rPr>
          <w:rFonts w:ascii="Times New Roman" w:hAnsi="Times New Roman" w:cs="Times New Roman"/>
          <w:sz w:val="24"/>
          <w:szCs w:val="26"/>
        </w:rPr>
        <w:t>• Establish and maintain continuing education as a function of growth and maintenance of professional competence.</w:t>
      </w:r>
    </w:p>
    <w:p w14:paraId="404972AC">
      <w:pPr>
        <w:spacing w:after="0" w:line="240" w:lineRule="auto"/>
        <w:rPr>
          <w:rFonts w:ascii="Times New Roman" w:hAnsi="Times New Roman" w:cs="Times New Roman"/>
          <w:b/>
          <w:sz w:val="28"/>
        </w:rPr>
      </w:pPr>
      <w:r>
        <w:rPr>
          <w:rFonts w:ascii="Times New Roman" w:hAnsi="Times New Roman" w:cs="Times New Roman"/>
          <w:b/>
          <w:sz w:val="28"/>
        </w:rPr>
        <w:t>SPECIFIC LEARNING OUTCOMES:</w:t>
      </w:r>
    </w:p>
    <w:p w14:paraId="5CC10527">
      <w:pPr>
        <w:spacing w:after="0" w:line="240" w:lineRule="auto"/>
        <w:ind w:left="720"/>
        <w:rPr>
          <w:rFonts w:ascii="Times New Roman" w:hAnsi="Times New Roman" w:cs="Times New Roman"/>
          <w:b/>
          <w:sz w:val="24"/>
        </w:rPr>
      </w:pPr>
      <w:r>
        <w:rPr>
          <w:rFonts w:ascii="Times New Roman" w:hAnsi="Times New Roman" w:cs="Times New Roman"/>
          <w:sz w:val="24"/>
          <w:szCs w:val="26"/>
        </w:rPr>
        <w:t xml:space="preserve">Dental Technology education and training should enable the student to: </w:t>
      </w:r>
    </w:p>
    <w:p w14:paraId="73EF8CBF">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Understand the major oral health problems of a community </w:t>
      </w:r>
    </w:p>
    <w:p w14:paraId="47F76496">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Describe the role of the dental technologist in health care settings </w:t>
      </w:r>
    </w:p>
    <w:p w14:paraId="78DAA93A">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Demonstrate a capacity to design, implement and evaluate preventive interventions at the individual or community level </w:t>
      </w:r>
    </w:p>
    <w:p w14:paraId="779B14FF">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Describe dental equipment and dental materials</w:t>
      </w:r>
    </w:p>
    <w:p w14:paraId="13816F74">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Assisting a Dentist in making dental ceramics </w:t>
      </w:r>
    </w:p>
    <w:p w14:paraId="679D6F82">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Recommending &amp; designing the dental structures for a patient and designing the dental accessories. </w:t>
      </w:r>
    </w:p>
    <w:p w14:paraId="1DCBBB2D">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Demonstrate the acquisition or update of dental health knowledge and skills relevant to their professional practice</w:t>
      </w:r>
    </w:p>
    <w:p w14:paraId="2BD864DF">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 Have an understanding of the scope, scientific basis, capabilities and limitations of the major subject areas within dentistry. </w:t>
      </w:r>
    </w:p>
    <w:p w14:paraId="27A28958">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Be proficient in patient assessment, diagnosis and basic dental care procedures. </w:t>
      </w:r>
    </w:p>
    <w:p w14:paraId="217BAFA4">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Work as assistants to dental surgeons for dental surgeries </w:t>
      </w:r>
    </w:p>
    <w:p w14:paraId="210DE2AC">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xml:space="preserve">• Understand their own limitations when carrying out advanced procedures and thus know when to refer for specialist advice. </w:t>
      </w:r>
    </w:p>
    <w:p w14:paraId="2CBDADE3">
      <w:pPr>
        <w:spacing w:after="0" w:line="240" w:lineRule="auto"/>
        <w:ind w:left="720"/>
        <w:rPr>
          <w:rFonts w:ascii="Times New Roman" w:hAnsi="Times New Roman" w:cs="Times New Roman"/>
          <w:sz w:val="24"/>
          <w:szCs w:val="26"/>
        </w:rPr>
      </w:pPr>
      <w:r>
        <w:rPr>
          <w:rFonts w:ascii="Times New Roman" w:hAnsi="Times New Roman" w:cs="Times New Roman"/>
          <w:sz w:val="24"/>
          <w:szCs w:val="26"/>
        </w:rPr>
        <w:t>• Understand and undertake health services research and to apply key findings into dental health practice Help in establishment of better dental care facilities in a hospital.</w:t>
      </w:r>
    </w:p>
    <w:p w14:paraId="03C4A94C">
      <w:pPr>
        <w:spacing w:after="0" w:line="240" w:lineRule="auto"/>
        <w:rPr>
          <w:rFonts w:ascii="Times New Roman" w:hAnsi="Times New Roman" w:cs="Times New Roman"/>
          <w:b/>
          <w:bCs/>
          <w:sz w:val="28"/>
        </w:rPr>
      </w:pPr>
      <w:r>
        <w:rPr>
          <w:rFonts w:ascii="Times New Roman" w:hAnsi="Times New Roman" w:cs="Times New Roman"/>
          <w:b/>
          <w:bCs/>
          <w:sz w:val="28"/>
        </w:rPr>
        <w:t>NOMENCLATURE:</w:t>
      </w:r>
    </w:p>
    <w:p w14:paraId="2A9F7531">
      <w:pPr>
        <w:spacing w:after="0" w:line="240" w:lineRule="auto"/>
        <w:ind w:left="720"/>
        <w:rPr>
          <w:rFonts w:ascii="Times New Roman" w:hAnsi="Times New Roman" w:cs="Times New Roman"/>
          <w:sz w:val="24"/>
        </w:rPr>
      </w:pPr>
      <w:r>
        <w:rPr>
          <w:rFonts w:ascii="Times New Roman" w:hAnsi="Times New Roman" w:cs="Times New Roman"/>
          <w:sz w:val="24"/>
        </w:rPr>
        <w:t>The name of the degree programme shall be B.Sc Dental Technology. The duration of the course shall be 4 years with structured training in a recognized department under an approved supervisor.</w:t>
      </w:r>
    </w:p>
    <w:p w14:paraId="425FB590">
      <w:pPr>
        <w:spacing w:after="0" w:line="240" w:lineRule="auto"/>
        <w:rPr>
          <w:rFonts w:ascii="Times New Roman" w:hAnsi="Times New Roman" w:cs="Times New Roman"/>
          <w:b/>
          <w:bCs/>
          <w:sz w:val="28"/>
        </w:rPr>
      </w:pPr>
      <w:r>
        <w:rPr>
          <w:rFonts w:ascii="Times New Roman" w:hAnsi="Times New Roman" w:cs="Times New Roman"/>
          <w:b/>
          <w:bCs/>
          <w:sz w:val="28"/>
        </w:rPr>
        <w:t>COURSE TITLE:</w:t>
      </w:r>
    </w:p>
    <w:p w14:paraId="6CC52A34">
      <w:pPr>
        <w:spacing w:after="0" w:line="240" w:lineRule="auto"/>
        <w:ind w:left="720"/>
        <w:rPr>
          <w:rFonts w:ascii="Times New Roman" w:hAnsi="Times New Roman" w:cs="Times New Roman"/>
        </w:rPr>
      </w:pPr>
      <w:r>
        <w:rPr>
          <w:rFonts w:ascii="Times New Roman" w:hAnsi="Times New Roman" w:cs="Times New Roman"/>
          <w:sz w:val="24"/>
        </w:rPr>
        <w:t>B</w:t>
      </w:r>
      <w:r>
        <w:rPr>
          <w:rFonts w:hint="default" w:ascii="Times New Roman" w:hAnsi="Times New Roman" w:cs="Times New Roman"/>
          <w:sz w:val="24"/>
          <w:lang w:val="en-US"/>
        </w:rPr>
        <w:t xml:space="preserve">S ALLIED HEALTH SCIENCES IN </w:t>
      </w:r>
      <w:r>
        <w:rPr>
          <w:rFonts w:ascii="Times New Roman" w:hAnsi="Times New Roman" w:cs="Times New Roman"/>
          <w:sz w:val="24"/>
        </w:rPr>
        <w:t xml:space="preserve"> Technology</w:t>
      </w:r>
    </w:p>
    <w:p w14:paraId="62F10560">
      <w:pPr>
        <w:spacing w:after="0" w:line="240" w:lineRule="auto"/>
        <w:rPr>
          <w:rFonts w:ascii="Times New Roman" w:hAnsi="Times New Roman" w:cs="Times New Roman"/>
          <w:b/>
          <w:bCs/>
          <w:sz w:val="28"/>
        </w:rPr>
      </w:pPr>
      <w:r>
        <w:rPr>
          <w:rFonts w:ascii="Times New Roman" w:hAnsi="Times New Roman" w:cs="Times New Roman"/>
          <w:b/>
          <w:bCs/>
          <w:sz w:val="28"/>
        </w:rPr>
        <w:t>COURSE DURATION:</w:t>
      </w:r>
    </w:p>
    <w:p w14:paraId="536810B6">
      <w:pPr>
        <w:spacing w:after="0" w:line="240" w:lineRule="auto"/>
        <w:ind w:left="720"/>
        <w:rPr>
          <w:rFonts w:ascii="Times New Roman" w:hAnsi="Times New Roman" w:cs="Times New Roman"/>
          <w:sz w:val="24"/>
        </w:rPr>
      </w:pPr>
      <w:r>
        <w:rPr>
          <w:rFonts w:ascii="Times New Roman" w:hAnsi="Times New Roman" w:cs="Times New Roman"/>
          <w:sz w:val="24"/>
        </w:rPr>
        <w:t xml:space="preserve">Four years (8 semesters) structured training in a recognized department. </w:t>
      </w:r>
    </w:p>
    <w:p w14:paraId="5A55F1FA">
      <w:pPr>
        <w:spacing w:after="0" w:line="240" w:lineRule="auto"/>
        <w:rPr>
          <w:rFonts w:ascii="Times New Roman" w:hAnsi="Times New Roman" w:cs="Times New Roman"/>
          <w:b/>
          <w:bCs/>
          <w:sz w:val="28"/>
        </w:rPr>
      </w:pPr>
    </w:p>
    <w:p w14:paraId="2E30F82F">
      <w:pPr>
        <w:spacing w:after="0" w:line="240" w:lineRule="auto"/>
        <w:rPr>
          <w:rFonts w:ascii="Times New Roman" w:hAnsi="Times New Roman" w:cs="Times New Roman"/>
          <w:b/>
          <w:bCs/>
          <w:sz w:val="28"/>
        </w:rPr>
      </w:pPr>
    </w:p>
    <w:p w14:paraId="27AE0049">
      <w:pPr>
        <w:spacing w:after="0" w:line="240" w:lineRule="auto"/>
        <w:rPr>
          <w:rFonts w:ascii="Times New Roman" w:hAnsi="Times New Roman" w:cs="Times New Roman"/>
          <w:b/>
          <w:bCs/>
          <w:sz w:val="28"/>
        </w:rPr>
      </w:pPr>
    </w:p>
    <w:p w14:paraId="594DC8DC">
      <w:pPr>
        <w:spacing w:after="0" w:line="240" w:lineRule="auto"/>
        <w:rPr>
          <w:rFonts w:ascii="Times New Roman" w:hAnsi="Times New Roman" w:cs="Times New Roman"/>
          <w:b/>
          <w:bCs/>
          <w:sz w:val="28"/>
        </w:rPr>
      </w:pPr>
    </w:p>
    <w:p w14:paraId="181F7FAF">
      <w:pPr>
        <w:spacing w:after="0" w:line="240" w:lineRule="auto"/>
        <w:rPr>
          <w:rFonts w:ascii="Times New Roman" w:hAnsi="Times New Roman" w:cs="Times New Roman"/>
          <w:b/>
          <w:bCs/>
          <w:sz w:val="28"/>
        </w:rPr>
      </w:pPr>
    </w:p>
    <w:p w14:paraId="0B72154C">
      <w:pPr>
        <w:spacing w:after="0" w:line="240" w:lineRule="auto"/>
        <w:rPr>
          <w:rFonts w:ascii="Times New Roman" w:hAnsi="Times New Roman" w:cs="Times New Roman"/>
          <w:b/>
          <w:bCs/>
          <w:sz w:val="28"/>
        </w:rPr>
      </w:pPr>
    </w:p>
    <w:p w14:paraId="32A7CB58">
      <w:pPr>
        <w:spacing w:after="0" w:line="240" w:lineRule="auto"/>
        <w:rPr>
          <w:rFonts w:ascii="Times New Roman" w:hAnsi="Times New Roman" w:cs="Times New Roman"/>
          <w:b/>
          <w:bCs/>
          <w:sz w:val="28"/>
        </w:rPr>
      </w:pPr>
    </w:p>
    <w:p w14:paraId="6A30B46D">
      <w:pPr>
        <w:spacing w:after="0" w:line="240" w:lineRule="auto"/>
        <w:rPr>
          <w:rFonts w:ascii="Times New Roman" w:hAnsi="Times New Roman" w:cs="Times New Roman"/>
          <w:b/>
          <w:bCs/>
          <w:sz w:val="28"/>
        </w:rPr>
      </w:pPr>
    </w:p>
    <w:p w14:paraId="6986A20C">
      <w:pPr>
        <w:spacing w:after="0" w:line="240" w:lineRule="auto"/>
        <w:rPr>
          <w:rFonts w:ascii="Times New Roman" w:hAnsi="Times New Roman" w:cs="Times New Roman"/>
          <w:b/>
          <w:bCs/>
          <w:sz w:val="28"/>
        </w:rPr>
      </w:pPr>
    </w:p>
    <w:p w14:paraId="6D038823">
      <w:pPr>
        <w:spacing w:after="0" w:line="240" w:lineRule="auto"/>
        <w:rPr>
          <w:rFonts w:ascii="Times New Roman" w:hAnsi="Times New Roman" w:cs="Times New Roman"/>
          <w:b/>
          <w:bCs/>
          <w:sz w:val="28"/>
        </w:rPr>
      </w:pPr>
    </w:p>
    <w:p w14:paraId="3B8AA87E">
      <w:pPr>
        <w:spacing w:after="0" w:line="240" w:lineRule="auto"/>
        <w:rPr>
          <w:rFonts w:ascii="Times New Roman" w:hAnsi="Times New Roman" w:cs="Times New Roman"/>
          <w:b/>
          <w:bCs/>
          <w:sz w:val="28"/>
        </w:rPr>
      </w:pPr>
    </w:p>
    <w:p w14:paraId="516EB454">
      <w:pPr>
        <w:spacing w:after="0" w:line="240" w:lineRule="auto"/>
        <w:rPr>
          <w:rFonts w:ascii="Times New Roman" w:hAnsi="Times New Roman" w:cs="Times New Roman"/>
          <w:b/>
          <w:bCs/>
          <w:sz w:val="28"/>
        </w:rPr>
      </w:pPr>
    </w:p>
    <w:p w14:paraId="1F08CA18">
      <w:pPr>
        <w:spacing w:after="0" w:line="240" w:lineRule="auto"/>
        <w:rPr>
          <w:rFonts w:ascii="Times New Roman" w:hAnsi="Times New Roman" w:cs="Times New Roman"/>
          <w:b/>
          <w:bCs/>
          <w:sz w:val="28"/>
        </w:rPr>
      </w:pPr>
    </w:p>
    <w:p w14:paraId="2F3DAA73">
      <w:pPr>
        <w:spacing w:after="0" w:line="240" w:lineRule="auto"/>
        <w:rPr>
          <w:rFonts w:ascii="Times New Roman" w:hAnsi="Times New Roman" w:cs="Times New Roman"/>
          <w:b/>
          <w:bCs/>
          <w:sz w:val="28"/>
        </w:rPr>
      </w:pPr>
    </w:p>
    <w:p w14:paraId="6BC0CC4D">
      <w:pPr>
        <w:spacing w:after="0" w:line="240" w:lineRule="auto"/>
        <w:rPr>
          <w:rFonts w:ascii="Times New Roman" w:hAnsi="Times New Roman" w:cs="Times New Roman"/>
          <w:b/>
          <w:bCs/>
          <w:sz w:val="28"/>
        </w:rPr>
      </w:pPr>
    </w:p>
    <w:p w14:paraId="5E6A8D99">
      <w:pPr>
        <w:spacing w:after="0" w:line="240" w:lineRule="auto"/>
        <w:rPr>
          <w:rFonts w:ascii="Times New Roman" w:hAnsi="Times New Roman" w:cs="Times New Roman"/>
          <w:b/>
          <w:bCs/>
          <w:sz w:val="28"/>
        </w:rPr>
      </w:pPr>
    </w:p>
    <w:p w14:paraId="38C70884">
      <w:pPr>
        <w:spacing w:after="0" w:line="240" w:lineRule="auto"/>
        <w:rPr>
          <w:rFonts w:ascii="Times New Roman" w:hAnsi="Times New Roman" w:cs="Times New Roman"/>
          <w:b/>
          <w:bCs/>
          <w:sz w:val="28"/>
        </w:rPr>
      </w:pPr>
    </w:p>
    <w:p w14:paraId="5B470BDF">
      <w:pPr>
        <w:spacing w:after="0" w:line="240" w:lineRule="auto"/>
        <w:rPr>
          <w:rFonts w:ascii="Times New Roman" w:hAnsi="Times New Roman" w:cs="Times New Roman"/>
          <w:b/>
          <w:bCs/>
          <w:sz w:val="28"/>
        </w:rPr>
      </w:pPr>
    </w:p>
    <w:p w14:paraId="27369623">
      <w:pPr>
        <w:spacing w:after="0" w:line="240" w:lineRule="auto"/>
        <w:rPr>
          <w:rFonts w:ascii="Times New Roman" w:hAnsi="Times New Roman" w:cs="Times New Roman"/>
          <w:b/>
          <w:bCs/>
          <w:sz w:val="28"/>
        </w:rPr>
      </w:pPr>
    </w:p>
    <w:p w14:paraId="4BC1E636">
      <w:pPr>
        <w:spacing w:after="0" w:line="240" w:lineRule="auto"/>
        <w:rPr>
          <w:rFonts w:ascii="Times New Roman" w:hAnsi="Times New Roman" w:cs="Times New Roman"/>
          <w:b/>
          <w:bCs/>
          <w:sz w:val="28"/>
        </w:rPr>
      </w:pPr>
    </w:p>
    <w:p w14:paraId="029FD5DF">
      <w:pPr>
        <w:spacing w:after="0" w:line="240" w:lineRule="auto"/>
        <w:rPr>
          <w:rFonts w:ascii="Times New Roman" w:hAnsi="Times New Roman" w:cs="Times New Roman"/>
          <w:b/>
          <w:bCs/>
          <w:sz w:val="28"/>
        </w:rPr>
      </w:pPr>
    </w:p>
    <w:p w14:paraId="411C5F43">
      <w:pPr>
        <w:spacing w:after="0" w:line="240" w:lineRule="auto"/>
        <w:rPr>
          <w:rFonts w:ascii="Times New Roman" w:hAnsi="Times New Roman" w:cs="Times New Roman"/>
          <w:b/>
          <w:bCs/>
          <w:sz w:val="28"/>
        </w:rPr>
      </w:pPr>
    </w:p>
    <w:p w14:paraId="4DBE2CAA">
      <w:pPr>
        <w:spacing w:after="0" w:line="240" w:lineRule="auto"/>
        <w:rPr>
          <w:rFonts w:ascii="Times New Roman" w:hAnsi="Times New Roman" w:cs="Times New Roman"/>
          <w:b/>
          <w:bCs/>
          <w:sz w:val="28"/>
        </w:rPr>
      </w:pPr>
    </w:p>
    <w:p w14:paraId="3B51F6B9">
      <w:pPr>
        <w:spacing w:after="0" w:line="240" w:lineRule="auto"/>
        <w:rPr>
          <w:rFonts w:ascii="Times New Roman" w:hAnsi="Times New Roman" w:cs="Times New Roman"/>
          <w:b/>
          <w:bCs/>
          <w:sz w:val="28"/>
        </w:rPr>
      </w:pPr>
      <w:r>
        <w:rPr>
          <w:rFonts w:ascii="Times New Roman" w:hAnsi="Times New Roman" w:cs="Times New Roman"/>
          <w:b/>
          <w:bCs/>
          <w:sz w:val="28"/>
        </w:rPr>
        <w:t>COURSE SCHEME:</w:t>
      </w:r>
    </w:p>
    <w:p w14:paraId="5272E2E2">
      <w:pPr>
        <w:spacing w:after="0" w:line="240" w:lineRule="auto"/>
        <w:ind w:left="720" w:right="-729"/>
        <w:rPr>
          <w:rFonts w:ascii="Times New Roman" w:hAnsi="Times New Roman" w:cs="Times New Roman"/>
          <w:sz w:val="24"/>
        </w:rPr>
      </w:pPr>
      <w:r>
        <w:rPr>
          <w:rFonts w:ascii="Times New Roman" w:hAnsi="Times New Roman" w:cs="Times New Roman"/>
          <w:sz w:val="24"/>
        </w:rPr>
        <w:t>The study is spread over four years with a specific component for each year of study &amp; training.</w:t>
      </w:r>
    </w:p>
    <w:p w14:paraId="4F9F4F77">
      <w:pPr>
        <w:spacing w:after="0" w:line="240" w:lineRule="auto"/>
        <w:ind w:left="720" w:right="-729"/>
        <w:rPr>
          <w:rFonts w:ascii="Times New Roman" w:hAnsi="Times New Roman" w:cs="Times New Roman"/>
        </w:rPr>
      </w:pPr>
    </w:p>
    <w:p w14:paraId="2DB85FD3">
      <w:pPr>
        <w:spacing w:after="0" w:line="240" w:lineRule="auto"/>
        <w:ind w:left="720" w:right="-729"/>
        <w:rPr>
          <w:rFonts w:ascii="Times New Roman" w:hAnsi="Times New Roman" w:cs="Times New Roman"/>
        </w:rPr>
      </w:pPr>
    </w:p>
    <w:p w14:paraId="092B401B">
      <w:pPr>
        <w:spacing w:after="0"/>
        <w:rPr>
          <w:rFonts w:ascii="Times New Roman" w:hAnsi="Times New Roman" w:eastAsia="Calibri" w:cs="Times New Roman"/>
          <w:b/>
          <w:sz w:val="24"/>
          <w:szCs w:val="24"/>
        </w:rPr>
      </w:pPr>
      <w:r>
        <w:rPr>
          <w:rFonts w:ascii="Times New Roman" w:hAnsi="Times New Roman" w:eastAsia="Calibri" w:cs="Times New Roman"/>
          <w:b/>
          <w:sz w:val="24"/>
          <w:szCs w:val="24"/>
        </w:rPr>
        <w:t xml:space="preserve">                                             COURSE SCHEME (Total credit hours: 129)</w:t>
      </w:r>
    </w:p>
    <w:p w14:paraId="74A2F803">
      <w:pPr>
        <w:spacing w:after="0" w:line="240" w:lineRule="auto"/>
        <w:rPr>
          <w:rFonts w:ascii="Times New Roman" w:hAnsi="Times New Roman" w:cs="Times New Roman"/>
          <w:sz w:val="28"/>
        </w:rPr>
      </w:pPr>
    </w:p>
    <w:tbl>
      <w:tblPr>
        <w:tblStyle w:val="11"/>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46"/>
        <w:gridCol w:w="2098"/>
        <w:gridCol w:w="3868"/>
        <w:gridCol w:w="2484"/>
      </w:tblGrid>
      <w:tr w14:paraId="0C4A1A8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950" w:type="dxa"/>
            <w:gridSpan w:val="4"/>
            <w:shd w:val="clear" w:color="auto" w:fill="FFFFFF" w:themeFill="background1"/>
          </w:tcPr>
          <w:p w14:paraId="18017DF7">
            <w:pPr>
              <w:spacing w:after="0" w:line="240" w:lineRule="auto"/>
              <w:rPr>
                <w:rFonts w:ascii="Times New Roman" w:hAnsi="Times New Roman" w:cs="Times New Roman"/>
                <w:b/>
                <w:sz w:val="36"/>
              </w:rPr>
            </w:pPr>
            <w:r>
              <w:rPr>
                <w:rFonts w:ascii="Times New Roman" w:hAnsi="Times New Roman" w:cs="Times New Roman"/>
                <w:b/>
                <w:sz w:val="36"/>
              </w:rPr>
              <w:t>First Professional B</w:t>
            </w:r>
            <w:r>
              <w:rPr>
                <w:rFonts w:hint="default" w:ascii="Times New Roman" w:hAnsi="Times New Roman" w:cs="Times New Roman"/>
                <w:b/>
                <w:sz w:val="36"/>
                <w:lang w:val="en-US"/>
              </w:rPr>
              <w:t>S ALLIED HEALTH SCIENCES IN</w:t>
            </w:r>
            <w:r>
              <w:rPr>
                <w:rFonts w:ascii="Times New Roman" w:hAnsi="Times New Roman" w:cs="Times New Roman"/>
                <w:b/>
                <w:sz w:val="36"/>
              </w:rPr>
              <w:t xml:space="preserve"> Dental Technology </w:t>
            </w:r>
          </w:p>
        </w:tc>
      </w:tr>
      <w:tr w14:paraId="084CD5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shd w:val="clear" w:color="auto" w:fill="C3BD96" w:themeFill="background2" w:themeFillShade="BF"/>
          </w:tcPr>
          <w:p w14:paraId="11E7ECC2">
            <w:pPr>
              <w:spacing w:after="0" w:line="240" w:lineRule="auto"/>
              <w:jc w:val="center"/>
              <w:rPr>
                <w:rFonts w:ascii="Times New Roman" w:hAnsi="Times New Roman" w:cs="Times New Roman"/>
                <w:b/>
                <w:sz w:val="36"/>
              </w:rPr>
            </w:pPr>
            <w:r>
              <w:rPr>
                <w:rFonts w:ascii="Times New Roman" w:hAnsi="Times New Roman" w:cs="Times New Roman"/>
                <w:b/>
                <w:sz w:val="36"/>
              </w:rPr>
              <w:t xml:space="preserve">Semester </w:t>
            </w:r>
          </w:p>
        </w:tc>
        <w:tc>
          <w:tcPr>
            <w:tcW w:w="2570" w:type="dxa"/>
            <w:shd w:val="clear" w:color="auto" w:fill="C3BD96" w:themeFill="background2" w:themeFillShade="BF"/>
          </w:tcPr>
          <w:p w14:paraId="097287CD">
            <w:pPr>
              <w:spacing w:after="0" w:line="240" w:lineRule="auto"/>
              <w:rPr>
                <w:rFonts w:ascii="Times New Roman" w:hAnsi="Times New Roman" w:cs="Times New Roman"/>
                <w:b/>
                <w:sz w:val="36"/>
              </w:rPr>
            </w:pPr>
            <w:r>
              <w:rPr>
                <w:rFonts w:ascii="Times New Roman" w:hAnsi="Times New Roman" w:cs="Times New Roman"/>
                <w:b/>
                <w:sz w:val="36"/>
              </w:rPr>
              <w:t xml:space="preserve">Course code </w:t>
            </w:r>
          </w:p>
        </w:tc>
        <w:tc>
          <w:tcPr>
            <w:tcW w:w="5164" w:type="dxa"/>
            <w:shd w:val="clear" w:color="auto" w:fill="C3BD96" w:themeFill="background2" w:themeFillShade="BF"/>
          </w:tcPr>
          <w:p w14:paraId="09D0753B">
            <w:pPr>
              <w:spacing w:after="0" w:line="240" w:lineRule="auto"/>
              <w:rPr>
                <w:rFonts w:ascii="Times New Roman" w:hAnsi="Times New Roman" w:cs="Times New Roman"/>
                <w:b/>
                <w:sz w:val="36"/>
              </w:rPr>
            </w:pPr>
            <w:r>
              <w:rPr>
                <w:rFonts w:ascii="Times New Roman" w:hAnsi="Times New Roman" w:cs="Times New Roman"/>
                <w:b/>
                <w:sz w:val="36"/>
              </w:rPr>
              <w:t xml:space="preserve">Subject </w:t>
            </w:r>
          </w:p>
        </w:tc>
        <w:tc>
          <w:tcPr>
            <w:tcW w:w="3230" w:type="dxa"/>
            <w:shd w:val="clear" w:color="auto" w:fill="C3BD96" w:themeFill="background2" w:themeFillShade="BF"/>
          </w:tcPr>
          <w:p w14:paraId="1D2DFCED">
            <w:pPr>
              <w:spacing w:after="0" w:line="240" w:lineRule="auto"/>
              <w:jc w:val="center"/>
              <w:rPr>
                <w:rFonts w:ascii="Times New Roman" w:hAnsi="Times New Roman" w:cs="Times New Roman"/>
                <w:b/>
                <w:sz w:val="36"/>
              </w:rPr>
            </w:pPr>
            <w:r>
              <w:rPr>
                <w:rFonts w:ascii="Times New Roman" w:hAnsi="Times New Roman" w:cs="Times New Roman"/>
                <w:b/>
                <w:sz w:val="36"/>
              </w:rPr>
              <w:t xml:space="preserve">Credit Hours </w:t>
            </w:r>
          </w:p>
        </w:tc>
      </w:tr>
      <w:tr w14:paraId="22D6631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069B31B0">
            <w:pPr>
              <w:spacing w:after="0" w:line="240" w:lineRule="auto"/>
              <w:rPr>
                <w:rFonts w:ascii="Times New Roman" w:hAnsi="Times New Roman" w:cs="Times New Roman"/>
                <w:b/>
                <w:sz w:val="24"/>
                <w:szCs w:val="24"/>
              </w:rPr>
            </w:pPr>
            <w:r>
              <w:rPr>
                <w:rFonts w:ascii="Times New Roman" w:hAnsi="Times New Roman" w:cs="Times New Roman"/>
                <w:b/>
                <w:sz w:val="24"/>
                <w:szCs w:val="24"/>
              </w:rPr>
              <w:t>1</w:t>
            </w:r>
            <w:r>
              <w:rPr>
                <w:rFonts w:ascii="Times New Roman" w:hAnsi="Times New Roman" w:cs="Times New Roman"/>
                <w:b/>
                <w:sz w:val="24"/>
                <w:szCs w:val="24"/>
                <w:vertAlign w:val="superscript"/>
              </w:rPr>
              <w:t>st</w:t>
            </w:r>
            <w:r>
              <w:rPr>
                <w:rFonts w:ascii="Times New Roman" w:hAnsi="Times New Roman" w:cs="Times New Roman"/>
                <w:b/>
                <w:sz w:val="24"/>
                <w:szCs w:val="24"/>
              </w:rPr>
              <w:t xml:space="preserve"> Semester </w:t>
            </w:r>
          </w:p>
        </w:tc>
        <w:tc>
          <w:tcPr>
            <w:tcW w:w="2570" w:type="dxa"/>
          </w:tcPr>
          <w:p w14:paraId="0ACDD69A">
            <w:pPr>
              <w:spacing w:after="0" w:line="240" w:lineRule="auto"/>
              <w:rPr>
                <w:rFonts w:ascii="Times New Roman" w:hAnsi="Times New Roman" w:cs="Times New Roman"/>
                <w:sz w:val="24"/>
                <w:szCs w:val="24"/>
              </w:rPr>
            </w:pPr>
            <w:r>
              <w:rPr>
                <w:rFonts w:ascii="Times New Roman" w:hAnsi="Times New Roman" w:cs="Times New Roman"/>
                <w:sz w:val="24"/>
                <w:szCs w:val="24"/>
              </w:rPr>
              <w:t>DT-1001</w:t>
            </w:r>
          </w:p>
        </w:tc>
        <w:tc>
          <w:tcPr>
            <w:tcW w:w="5164" w:type="dxa"/>
          </w:tcPr>
          <w:p w14:paraId="15AE8520">
            <w:pPr>
              <w:spacing w:after="0" w:line="240" w:lineRule="auto"/>
              <w:rPr>
                <w:rFonts w:ascii="Times New Roman" w:hAnsi="Times New Roman" w:cs="Times New Roman"/>
                <w:sz w:val="24"/>
                <w:szCs w:val="24"/>
              </w:rPr>
            </w:pPr>
            <w:r>
              <w:rPr>
                <w:rFonts w:ascii="Times New Roman" w:hAnsi="Times New Roman" w:cs="Times New Roman"/>
                <w:sz w:val="24"/>
                <w:szCs w:val="24"/>
              </w:rPr>
              <w:t>Basic Anatomy-I</w:t>
            </w:r>
          </w:p>
        </w:tc>
        <w:tc>
          <w:tcPr>
            <w:tcW w:w="3230" w:type="dxa"/>
          </w:tcPr>
          <w:p w14:paraId="6335D26C">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52347F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5A4F5E7">
            <w:pPr>
              <w:spacing w:after="0" w:line="240" w:lineRule="auto"/>
              <w:jc w:val="center"/>
              <w:rPr>
                <w:rFonts w:ascii="Times New Roman" w:hAnsi="Times New Roman" w:cs="Times New Roman"/>
                <w:b/>
                <w:sz w:val="24"/>
                <w:szCs w:val="24"/>
              </w:rPr>
            </w:pPr>
          </w:p>
        </w:tc>
        <w:tc>
          <w:tcPr>
            <w:tcW w:w="2570" w:type="dxa"/>
          </w:tcPr>
          <w:p w14:paraId="747A5264">
            <w:pPr>
              <w:spacing w:after="0" w:line="240" w:lineRule="auto"/>
              <w:rPr>
                <w:rFonts w:ascii="Times New Roman" w:hAnsi="Times New Roman" w:cs="Times New Roman"/>
                <w:sz w:val="24"/>
                <w:szCs w:val="24"/>
              </w:rPr>
            </w:pPr>
            <w:r>
              <w:rPr>
                <w:rFonts w:ascii="Times New Roman" w:hAnsi="Times New Roman" w:cs="Times New Roman"/>
                <w:sz w:val="24"/>
                <w:szCs w:val="24"/>
              </w:rPr>
              <w:t>DT-1002</w:t>
            </w:r>
          </w:p>
        </w:tc>
        <w:tc>
          <w:tcPr>
            <w:tcW w:w="5164" w:type="dxa"/>
          </w:tcPr>
          <w:p w14:paraId="13B7BE5E">
            <w:pPr>
              <w:spacing w:after="0" w:line="240" w:lineRule="auto"/>
              <w:rPr>
                <w:rFonts w:ascii="Times New Roman" w:hAnsi="Times New Roman" w:cs="Times New Roman"/>
                <w:sz w:val="24"/>
                <w:szCs w:val="24"/>
              </w:rPr>
            </w:pPr>
            <w:r>
              <w:rPr>
                <w:rFonts w:ascii="Times New Roman" w:hAnsi="Times New Roman" w:cs="Times New Roman"/>
                <w:sz w:val="24"/>
                <w:szCs w:val="24"/>
              </w:rPr>
              <w:t>Basic Physiology-I</w:t>
            </w:r>
          </w:p>
        </w:tc>
        <w:tc>
          <w:tcPr>
            <w:tcW w:w="3230" w:type="dxa"/>
          </w:tcPr>
          <w:p w14:paraId="0B0ECF54">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3AC44E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430509F0">
            <w:pPr>
              <w:spacing w:after="0" w:line="240" w:lineRule="auto"/>
              <w:jc w:val="center"/>
              <w:rPr>
                <w:rFonts w:ascii="Times New Roman" w:hAnsi="Times New Roman" w:cs="Times New Roman"/>
                <w:b/>
                <w:sz w:val="24"/>
                <w:szCs w:val="24"/>
              </w:rPr>
            </w:pPr>
          </w:p>
        </w:tc>
        <w:tc>
          <w:tcPr>
            <w:tcW w:w="2570" w:type="dxa"/>
          </w:tcPr>
          <w:p w14:paraId="335B08EA">
            <w:pPr>
              <w:spacing w:after="0" w:line="240" w:lineRule="auto"/>
              <w:rPr>
                <w:rFonts w:ascii="Times New Roman" w:hAnsi="Times New Roman" w:cs="Times New Roman"/>
                <w:sz w:val="24"/>
                <w:szCs w:val="24"/>
              </w:rPr>
            </w:pPr>
            <w:r>
              <w:rPr>
                <w:rFonts w:ascii="Times New Roman" w:hAnsi="Times New Roman" w:cs="Times New Roman"/>
                <w:sz w:val="24"/>
                <w:szCs w:val="24"/>
              </w:rPr>
              <w:t>DT-1003</w:t>
            </w:r>
          </w:p>
        </w:tc>
        <w:tc>
          <w:tcPr>
            <w:tcW w:w="5164" w:type="dxa"/>
          </w:tcPr>
          <w:p w14:paraId="4671D2D9">
            <w:pPr>
              <w:spacing w:after="0" w:line="240" w:lineRule="auto"/>
              <w:rPr>
                <w:rFonts w:ascii="Times New Roman" w:hAnsi="Times New Roman" w:cs="Times New Roman"/>
                <w:sz w:val="24"/>
                <w:szCs w:val="24"/>
              </w:rPr>
            </w:pPr>
            <w:r>
              <w:rPr>
                <w:rFonts w:ascii="Times New Roman" w:hAnsi="Times New Roman" w:cs="Times New Roman"/>
                <w:sz w:val="24"/>
                <w:szCs w:val="24"/>
              </w:rPr>
              <w:t>Basic Biochemistry-I</w:t>
            </w:r>
          </w:p>
        </w:tc>
        <w:tc>
          <w:tcPr>
            <w:tcW w:w="3230" w:type="dxa"/>
          </w:tcPr>
          <w:p w14:paraId="17B2A082">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6ED770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7FAE1D7">
            <w:pPr>
              <w:spacing w:after="0" w:line="240" w:lineRule="auto"/>
              <w:jc w:val="center"/>
              <w:rPr>
                <w:rFonts w:ascii="Times New Roman" w:hAnsi="Times New Roman" w:cs="Times New Roman"/>
                <w:b/>
                <w:sz w:val="24"/>
                <w:szCs w:val="24"/>
              </w:rPr>
            </w:pPr>
          </w:p>
        </w:tc>
        <w:tc>
          <w:tcPr>
            <w:tcW w:w="2570" w:type="dxa"/>
          </w:tcPr>
          <w:p w14:paraId="0EB6C0DC">
            <w:pPr>
              <w:spacing w:after="0" w:line="240" w:lineRule="auto"/>
              <w:rPr>
                <w:rFonts w:ascii="Times New Roman" w:hAnsi="Times New Roman" w:cs="Times New Roman"/>
                <w:sz w:val="24"/>
                <w:szCs w:val="24"/>
              </w:rPr>
            </w:pPr>
            <w:r>
              <w:rPr>
                <w:rFonts w:ascii="Times New Roman" w:hAnsi="Times New Roman" w:cs="Times New Roman"/>
                <w:sz w:val="24"/>
                <w:szCs w:val="24"/>
              </w:rPr>
              <w:t>DT-1004</w:t>
            </w:r>
          </w:p>
        </w:tc>
        <w:tc>
          <w:tcPr>
            <w:tcW w:w="5164" w:type="dxa"/>
          </w:tcPr>
          <w:p w14:paraId="141183E7">
            <w:pPr>
              <w:spacing w:after="0" w:line="240" w:lineRule="auto"/>
              <w:rPr>
                <w:rFonts w:ascii="Times New Roman" w:hAnsi="Times New Roman" w:cs="Times New Roman"/>
                <w:sz w:val="24"/>
                <w:szCs w:val="24"/>
              </w:rPr>
            </w:pPr>
            <w:r>
              <w:rPr>
                <w:rFonts w:ascii="Times New Roman" w:hAnsi="Times New Roman" w:cs="Times New Roman"/>
                <w:sz w:val="24"/>
                <w:szCs w:val="24"/>
              </w:rPr>
              <w:t>English-I</w:t>
            </w:r>
          </w:p>
        </w:tc>
        <w:tc>
          <w:tcPr>
            <w:tcW w:w="3230" w:type="dxa"/>
          </w:tcPr>
          <w:p w14:paraId="7EFDEF6F">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4CD4A8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9F876E5">
            <w:pPr>
              <w:spacing w:after="0" w:line="240" w:lineRule="auto"/>
              <w:jc w:val="center"/>
              <w:rPr>
                <w:rFonts w:ascii="Times New Roman" w:hAnsi="Times New Roman" w:cs="Times New Roman"/>
                <w:b/>
                <w:sz w:val="24"/>
                <w:szCs w:val="24"/>
              </w:rPr>
            </w:pPr>
          </w:p>
        </w:tc>
        <w:tc>
          <w:tcPr>
            <w:tcW w:w="2570" w:type="dxa"/>
          </w:tcPr>
          <w:p w14:paraId="2BF620B6">
            <w:pPr>
              <w:spacing w:after="0" w:line="240" w:lineRule="auto"/>
              <w:rPr>
                <w:rFonts w:ascii="Times New Roman" w:hAnsi="Times New Roman" w:cs="Times New Roman"/>
                <w:sz w:val="24"/>
                <w:szCs w:val="24"/>
              </w:rPr>
            </w:pPr>
            <w:r>
              <w:rPr>
                <w:rFonts w:ascii="Times New Roman" w:hAnsi="Times New Roman" w:cs="Times New Roman"/>
                <w:sz w:val="24"/>
                <w:szCs w:val="24"/>
              </w:rPr>
              <w:t>DT-1005</w:t>
            </w:r>
          </w:p>
        </w:tc>
        <w:tc>
          <w:tcPr>
            <w:tcW w:w="5164" w:type="dxa"/>
          </w:tcPr>
          <w:p w14:paraId="1C51A0B7">
            <w:pPr>
              <w:spacing w:after="0" w:line="240" w:lineRule="auto"/>
              <w:rPr>
                <w:rFonts w:ascii="Times New Roman" w:hAnsi="Times New Roman" w:cs="Times New Roman"/>
                <w:sz w:val="24"/>
                <w:szCs w:val="24"/>
              </w:rPr>
            </w:pPr>
            <w:r>
              <w:rPr>
                <w:rFonts w:ascii="Times New Roman" w:hAnsi="Times New Roman" w:cs="Times New Roman"/>
                <w:sz w:val="24"/>
                <w:szCs w:val="24"/>
              </w:rPr>
              <w:t>Computer Skills</w:t>
            </w:r>
          </w:p>
        </w:tc>
        <w:tc>
          <w:tcPr>
            <w:tcW w:w="3230" w:type="dxa"/>
          </w:tcPr>
          <w:p w14:paraId="028F419C">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4E5D08D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55DBED6">
            <w:pPr>
              <w:spacing w:after="0" w:line="240" w:lineRule="auto"/>
              <w:jc w:val="center"/>
              <w:rPr>
                <w:rFonts w:ascii="Times New Roman" w:hAnsi="Times New Roman" w:cs="Times New Roman"/>
                <w:b/>
                <w:sz w:val="24"/>
                <w:szCs w:val="24"/>
              </w:rPr>
            </w:pPr>
          </w:p>
        </w:tc>
        <w:tc>
          <w:tcPr>
            <w:tcW w:w="2570" w:type="dxa"/>
          </w:tcPr>
          <w:p w14:paraId="486EDED9">
            <w:pPr>
              <w:spacing w:after="0" w:line="240" w:lineRule="auto"/>
              <w:rPr>
                <w:rFonts w:ascii="Times New Roman" w:hAnsi="Times New Roman" w:cs="Times New Roman"/>
                <w:sz w:val="24"/>
                <w:szCs w:val="24"/>
              </w:rPr>
            </w:pPr>
            <w:r>
              <w:rPr>
                <w:rFonts w:ascii="Times New Roman" w:hAnsi="Times New Roman" w:cs="Times New Roman"/>
                <w:sz w:val="24"/>
                <w:szCs w:val="24"/>
              </w:rPr>
              <w:t>DT-1006</w:t>
            </w:r>
          </w:p>
        </w:tc>
        <w:tc>
          <w:tcPr>
            <w:tcW w:w="5164" w:type="dxa"/>
          </w:tcPr>
          <w:p w14:paraId="60681321">
            <w:pPr>
              <w:spacing w:after="0" w:line="240" w:lineRule="auto"/>
              <w:rPr>
                <w:rFonts w:ascii="Times New Roman" w:hAnsi="Times New Roman" w:cs="Times New Roman"/>
                <w:sz w:val="24"/>
                <w:szCs w:val="24"/>
              </w:rPr>
            </w:pPr>
            <w:r>
              <w:rPr>
                <w:rFonts w:ascii="Times New Roman" w:hAnsi="Times New Roman" w:cs="Times New Roman"/>
                <w:sz w:val="24"/>
                <w:szCs w:val="24"/>
              </w:rPr>
              <w:t>Pak studies</w:t>
            </w:r>
          </w:p>
        </w:tc>
        <w:tc>
          <w:tcPr>
            <w:tcW w:w="3230" w:type="dxa"/>
          </w:tcPr>
          <w:p w14:paraId="13B2D333">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6F1709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shd w:val="clear" w:color="auto" w:fill="FFFFFF" w:themeFill="background1"/>
          </w:tcPr>
          <w:p w14:paraId="62282A1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shd w:val="clear" w:color="auto" w:fill="FFFFFF" w:themeFill="background1"/>
          </w:tcPr>
          <w:p w14:paraId="39E3B156">
            <w:pPr>
              <w:spacing w:after="0" w:line="240" w:lineRule="auto"/>
              <w:rPr>
                <w:rFonts w:ascii="Times New Roman" w:hAnsi="Times New Roman" w:cs="Times New Roman"/>
                <w:b/>
                <w:sz w:val="24"/>
                <w:szCs w:val="24"/>
              </w:rPr>
            </w:pPr>
            <w:r>
              <w:rPr>
                <w:rFonts w:ascii="Times New Roman" w:hAnsi="Times New Roman" w:cs="Times New Roman"/>
                <w:b/>
                <w:sz w:val="24"/>
                <w:szCs w:val="24"/>
              </w:rPr>
              <w:t>(15+3)=18</w:t>
            </w:r>
          </w:p>
        </w:tc>
      </w:tr>
      <w:tr w14:paraId="722B33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61C81ADA">
            <w:pPr>
              <w:spacing w:after="0" w:line="240" w:lineRule="auto"/>
              <w:rPr>
                <w:rFonts w:ascii="Times New Roman" w:hAnsi="Times New Roman" w:cs="Times New Roman"/>
                <w:b/>
                <w:sz w:val="24"/>
                <w:szCs w:val="24"/>
              </w:rPr>
            </w:pPr>
            <w:r>
              <w:rPr>
                <w:rFonts w:ascii="Times New Roman" w:hAnsi="Times New Roman" w:cs="Times New Roman"/>
                <w:b/>
                <w:sz w:val="24"/>
                <w:szCs w:val="24"/>
              </w:rPr>
              <w:t>2</w:t>
            </w:r>
            <w:r>
              <w:rPr>
                <w:rFonts w:ascii="Times New Roman" w:hAnsi="Times New Roman" w:cs="Times New Roman"/>
                <w:b/>
                <w:sz w:val="24"/>
                <w:szCs w:val="24"/>
                <w:vertAlign w:val="superscript"/>
              </w:rPr>
              <w:t>nd</w:t>
            </w:r>
            <w:r>
              <w:rPr>
                <w:rFonts w:ascii="Times New Roman" w:hAnsi="Times New Roman" w:cs="Times New Roman"/>
                <w:b/>
                <w:sz w:val="24"/>
                <w:szCs w:val="24"/>
              </w:rPr>
              <w:t xml:space="preserve"> semester </w:t>
            </w:r>
          </w:p>
        </w:tc>
        <w:tc>
          <w:tcPr>
            <w:tcW w:w="2570" w:type="dxa"/>
          </w:tcPr>
          <w:p w14:paraId="54BB01D3">
            <w:pPr>
              <w:spacing w:after="0" w:line="240" w:lineRule="auto"/>
              <w:rPr>
                <w:rFonts w:ascii="Times New Roman" w:hAnsi="Times New Roman" w:cs="Times New Roman"/>
                <w:sz w:val="24"/>
                <w:szCs w:val="24"/>
              </w:rPr>
            </w:pPr>
            <w:r>
              <w:rPr>
                <w:rFonts w:ascii="Times New Roman" w:hAnsi="Times New Roman" w:cs="Times New Roman"/>
                <w:sz w:val="24"/>
                <w:szCs w:val="24"/>
              </w:rPr>
              <w:t>DT-1007</w:t>
            </w:r>
          </w:p>
        </w:tc>
        <w:tc>
          <w:tcPr>
            <w:tcW w:w="5164" w:type="dxa"/>
          </w:tcPr>
          <w:p w14:paraId="2541D352">
            <w:pPr>
              <w:spacing w:after="0" w:line="240" w:lineRule="auto"/>
              <w:rPr>
                <w:rFonts w:ascii="Times New Roman" w:hAnsi="Times New Roman" w:cs="Times New Roman"/>
                <w:sz w:val="24"/>
                <w:szCs w:val="24"/>
              </w:rPr>
            </w:pPr>
            <w:r>
              <w:rPr>
                <w:rFonts w:ascii="Times New Roman" w:hAnsi="Times New Roman" w:cs="Times New Roman"/>
                <w:sz w:val="24"/>
                <w:szCs w:val="24"/>
              </w:rPr>
              <w:t>Basic Anatomy-II</w:t>
            </w:r>
          </w:p>
        </w:tc>
        <w:tc>
          <w:tcPr>
            <w:tcW w:w="3230" w:type="dxa"/>
          </w:tcPr>
          <w:p w14:paraId="6954B832">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1704B6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7E75C12D">
            <w:pPr>
              <w:spacing w:after="0" w:line="240" w:lineRule="auto"/>
              <w:jc w:val="center"/>
              <w:rPr>
                <w:rFonts w:ascii="Times New Roman" w:hAnsi="Times New Roman" w:cs="Times New Roman"/>
                <w:b/>
                <w:sz w:val="24"/>
                <w:szCs w:val="24"/>
              </w:rPr>
            </w:pPr>
          </w:p>
        </w:tc>
        <w:tc>
          <w:tcPr>
            <w:tcW w:w="2570" w:type="dxa"/>
          </w:tcPr>
          <w:p w14:paraId="0680E6F1">
            <w:pPr>
              <w:spacing w:after="0" w:line="240" w:lineRule="auto"/>
              <w:rPr>
                <w:rFonts w:ascii="Times New Roman" w:hAnsi="Times New Roman" w:cs="Times New Roman"/>
                <w:sz w:val="24"/>
                <w:szCs w:val="24"/>
              </w:rPr>
            </w:pPr>
            <w:r>
              <w:rPr>
                <w:rFonts w:ascii="Times New Roman" w:hAnsi="Times New Roman" w:cs="Times New Roman"/>
                <w:sz w:val="24"/>
                <w:szCs w:val="24"/>
              </w:rPr>
              <w:t>DT-1008</w:t>
            </w:r>
          </w:p>
        </w:tc>
        <w:tc>
          <w:tcPr>
            <w:tcW w:w="5164" w:type="dxa"/>
          </w:tcPr>
          <w:p w14:paraId="1A286E51">
            <w:pPr>
              <w:spacing w:after="0" w:line="240" w:lineRule="auto"/>
              <w:rPr>
                <w:rFonts w:ascii="Times New Roman" w:hAnsi="Times New Roman" w:cs="Times New Roman"/>
                <w:sz w:val="24"/>
                <w:szCs w:val="24"/>
              </w:rPr>
            </w:pPr>
            <w:r>
              <w:rPr>
                <w:rFonts w:ascii="Times New Roman" w:hAnsi="Times New Roman" w:cs="Times New Roman"/>
                <w:sz w:val="24"/>
                <w:szCs w:val="24"/>
              </w:rPr>
              <w:t>Basic Physiology-II</w:t>
            </w:r>
          </w:p>
        </w:tc>
        <w:tc>
          <w:tcPr>
            <w:tcW w:w="3230" w:type="dxa"/>
          </w:tcPr>
          <w:p w14:paraId="1C1CC6D6">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6790EE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2AC9781A">
            <w:pPr>
              <w:spacing w:after="0" w:line="240" w:lineRule="auto"/>
              <w:jc w:val="center"/>
              <w:rPr>
                <w:rFonts w:ascii="Times New Roman" w:hAnsi="Times New Roman" w:cs="Times New Roman"/>
                <w:b/>
                <w:sz w:val="24"/>
                <w:szCs w:val="24"/>
              </w:rPr>
            </w:pPr>
          </w:p>
        </w:tc>
        <w:tc>
          <w:tcPr>
            <w:tcW w:w="2570" w:type="dxa"/>
          </w:tcPr>
          <w:p w14:paraId="0E1153B1">
            <w:pPr>
              <w:spacing w:after="0" w:line="240" w:lineRule="auto"/>
              <w:rPr>
                <w:rFonts w:ascii="Times New Roman" w:hAnsi="Times New Roman" w:cs="Times New Roman"/>
                <w:sz w:val="24"/>
                <w:szCs w:val="24"/>
              </w:rPr>
            </w:pPr>
            <w:r>
              <w:rPr>
                <w:rFonts w:ascii="Times New Roman" w:hAnsi="Times New Roman" w:cs="Times New Roman"/>
                <w:sz w:val="24"/>
                <w:szCs w:val="24"/>
              </w:rPr>
              <w:t>DT-1009</w:t>
            </w:r>
          </w:p>
        </w:tc>
        <w:tc>
          <w:tcPr>
            <w:tcW w:w="5164" w:type="dxa"/>
          </w:tcPr>
          <w:p w14:paraId="49C46366">
            <w:pPr>
              <w:spacing w:after="0" w:line="240" w:lineRule="auto"/>
              <w:rPr>
                <w:rFonts w:ascii="Times New Roman" w:hAnsi="Times New Roman" w:cs="Times New Roman"/>
                <w:sz w:val="24"/>
                <w:szCs w:val="24"/>
              </w:rPr>
            </w:pPr>
            <w:r>
              <w:rPr>
                <w:rFonts w:ascii="Times New Roman" w:hAnsi="Times New Roman" w:cs="Times New Roman"/>
                <w:sz w:val="24"/>
                <w:szCs w:val="24"/>
              </w:rPr>
              <w:t>Basic Biochemistry-II</w:t>
            </w:r>
          </w:p>
        </w:tc>
        <w:tc>
          <w:tcPr>
            <w:tcW w:w="3230" w:type="dxa"/>
          </w:tcPr>
          <w:p w14:paraId="0E261F71">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068E2B0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3E128E96">
            <w:pPr>
              <w:spacing w:after="0" w:line="240" w:lineRule="auto"/>
              <w:jc w:val="center"/>
              <w:rPr>
                <w:rFonts w:ascii="Times New Roman" w:hAnsi="Times New Roman" w:cs="Times New Roman"/>
                <w:b/>
                <w:sz w:val="24"/>
                <w:szCs w:val="24"/>
              </w:rPr>
            </w:pPr>
          </w:p>
        </w:tc>
        <w:tc>
          <w:tcPr>
            <w:tcW w:w="2570" w:type="dxa"/>
          </w:tcPr>
          <w:p w14:paraId="68F4D41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DT-1010</w:t>
            </w:r>
          </w:p>
        </w:tc>
        <w:tc>
          <w:tcPr>
            <w:tcW w:w="5164" w:type="dxa"/>
          </w:tcPr>
          <w:p w14:paraId="1378D6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Histology </w:t>
            </w:r>
          </w:p>
        </w:tc>
        <w:tc>
          <w:tcPr>
            <w:tcW w:w="3230" w:type="dxa"/>
          </w:tcPr>
          <w:p w14:paraId="1DDB7116">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149041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715F481">
            <w:pPr>
              <w:spacing w:after="0" w:line="240" w:lineRule="auto"/>
              <w:jc w:val="center"/>
              <w:rPr>
                <w:rFonts w:ascii="Times New Roman" w:hAnsi="Times New Roman" w:cs="Times New Roman"/>
                <w:b/>
                <w:sz w:val="24"/>
                <w:szCs w:val="24"/>
              </w:rPr>
            </w:pPr>
          </w:p>
        </w:tc>
        <w:tc>
          <w:tcPr>
            <w:tcW w:w="2570" w:type="dxa"/>
          </w:tcPr>
          <w:p w14:paraId="4051B27C">
            <w:pPr>
              <w:spacing w:after="0" w:line="240" w:lineRule="auto"/>
              <w:rPr>
                <w:rFonts w:ascii="Times New Roman" w:hAnsi="Times New Roman" w:cs="Times New Roman"/>
                <w:sz w:val="24"/>
                <w:szCs w:val="24"/>
              </w:rPr>
            </w:pPr>
            <w:r>
              <w:rPr>
                <w:rFonts w:ascii="Times New Roman" w:hAnsi="Times New Roman" w:cs="Times New Roman"/>
                <w:sz w:val="24"/>
                <w:szCs w:val="24"/>
              </w:rPr>
              <w:t>DT-1011</w:t>
            </w:r>
          </w:p>
        </w:tc>
        <w:tc>
          <w:tcPr>
            <w:tcW w:w="5164" w:type="dxa"/>
          </w:tcPr>
          <w:p w14:paraId="19390CAD">
            <w:pPr>
              <w:spacing w:after="0" w:line="240" w:lineRule="auto"/>
              <w:rPr>
                <w:rFonts w:ascii="Times New Roman" w:hAnsi="Times New Roman" w:cs="Times New Roman"/>
                <w:sz w:val="24"/>
                <w:szCs w:val="24"/>
              </w:rPr>
            </w:pPr>
            <w:r>
              <w:rPr>
                <w:rFonts w:ascii="Times New Roman" w:hAnsi="Times New Roman" w:cs="Times New Roman"/>
                <w:sz w:val="24"/>
                <w:szCs w:val="24"/>
              </w:rPr>
              <w:t>English-II</w:t>
            </w:r>
          </w:p>
        </w:tc>
        <w:tc>
          <w:tcPr>
            <w:tcW w:w="3230" w:type="dxa"/>
          </w:tcPr>
          <w:p w14:paraId="3CA80338">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0BD22A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7D3DFEFB">
            <w:pPr>
              <w:spacing w:after="0" w:line="240" w:lineRule="auto"/>
              <w:jc w:val="center"/>
              <w:rPr>
                <w:rFonts w:ascii="Times New Roman" w:hAnsi="Times New Roman" w:cs="Times New Roman"/>
                <w:b/>
                <w:sz w:val="24"/>
                <w:szCs w:val="24"/>
              </w:rPr>
            </w:pPr>
          </w:p>
        </w:tc>
        <w:tc>
          <w:tcPr>
            <w:tcW w:w="2570" w:type="dxa"/>
          </w:tcPr>
          <w:p w14:paraId="4E6BD3E0">
            <w:pPr>
              <w:spacing w:after="0" w:line="240" w:lineRule="auto"/>
              <w:rPr>
                <w:rFonts w:ascii="Times New Roman" w:hAnsi="Times New Roman" w:cs="Times New Roman"/>
                <w:sz w:val="24"/>
                <w:szCs w:val="24"/>
              </w:rPr>
            </w:pPr>
            <w:r>
              <w:rPr>
                <w:rFonts w:ascii="Times New Roman" w:hAnsi="Times New Roman" w:cs="Times New Roman"/>
                <w:sz w:val="24"/>
                <w:szCs w:val="24"/>
              </w:rPr>
              <w:t>DT-1012</w:t>
            </w:r>
          </w:p>
        </w:tc>
        <w:tc>
          <w:tcPr>
            <w:tcW w:w="5164" w:type="dxa"/>
          </w:tcPr>
          <w:p w14:paraId="19AC19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Islamic Studies </w:t>
            </w:r>
          </w:p>
        </w:tc>
        <w:tc>
          <w:tcPr>
            <w:tcW w:w="3230" w:type="dxa"/>
          </w:tcPr>
          <w:p w14:paraId="7A578D3C">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6C0AB6D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shd w:val="clear" w:color="auto" w:fill="FFFFFF" w:themeFill="background1"/>
          </w:tcPr>
          <w:p w14:paraId="18B7A23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shd w:val="clear" w:color="auto" w:fill="FFFFFF" w:themeFill="background1"/>
          </w:tcPr>
          <w:p w14:paraId="57D6F1E5">
            <w:pPr>
              <w:spacing w:after="0" w:line="240" w:lineRule="auto"/>
              <w:rPr>
                <w:rFonts w:ascii="Times New Roman" w:hAnsi="Times New Roman" w:cs="Times New Roman"/>
                <w:b/>
                <w:sz w:val="24"/>
                <w:szCs w:val="24"/>
              </w:rPr>
            </w:pPr>
            <w:r>
              <w:rPr>
                <w:rFonts w:ascii="Times New Roman" w:hAnsi="Times New Roman" w:cs="Times New Roman"/>
                <w:b/>
                <w:sz w:val="24"/>
                <w:szCs w:val="24"/>
              </w:rPr>
              <w:t>(15+3)=18</w:t>
            </w:r>
          </w:p>
        </w:tc>
      </w:tr>
      <w:tr w14:paraId="25AE55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950" w:type="dxa"/>
            <w:gridSpan w:val="4"/>
            <w:shd w:val="clear" w:color="auto" w:fill="FFFFFF" w:themeFill="background1"/>
          </w:tcPr>
          <w:p w14:paraId="7214DEA5">
            <w:pPr>
              <w:spacing w:after="0" w:line="240" w:lineRule="auto"/>
              <w:rPr>
                <w:rFonts w:ascii="Times New Roman" w:hAnsi="Times New Roman" w:cs="Times New Roman"/>
                <w:b/>
                <w:sz w:val="24"/>
                <w:szCs w:val="24"/>
              </w:rPr>
            </w:pPr>
            <w:r>
              <w:rPr>
                <w:rFonts w:ascii="Times New Roman" w:hAnsi="Times New Roman" w:cs="Times New Roman"/>
                <w:b/>
                <w:sz w:val="36"/>
              </w:rPr>
              <w:t>Second Professional B.Sc (Hons) Dental Technology</w:t>
            </w:r>
          </w:p>
        </w:tc>
      </w:tr>
      <w:tr w14:paraId="380E4C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 w:hRule="atLeast"/>
        </w:trPr>
        <w:tc>
          <w:tcPr>
            <w:tcW w:w="1986" w:type="dxa"/>
            <w:vMerge w:val="restart"/>
          </w:tcPr>
          <w:p w14:paraId="2C01D054">
            <w:pPr>
              <w:spacing w:after="0" w:line="240" w:lineRule="auto"/>
              <w:rPr>
                <w:rFonts w:ascii="Times New Roman" w:hAnsi="Times New Roman" w:cs="Times New Roman"/>
                <w:b/>
                <w:sz w:val="24"/>
                <w:szCs w:val="24"/>
              </w:rPr>
            </w:pPr>
            <w:r>
              <w:rPr>
                <w:rFonts w:ascii="Times New Roman" w:hAnsi="Times New Roman" w:cs="Times New Roman"/>
                <w:b/>
                <w:sz w:val="24"/>
                <w:szCs w:val="24"/>
              </w:rPr>
              <w:t>3</w:t>
            </w:r>
            <w:r>
              <w:rPr>
                <w:rFonts w:ascii="Times New Roman" w:hAnsi="Times New Roman" w:cs="Times New Roman"/>
                <w:b/>
                <w:sz w:val="24"/>
                <w:szCs w:val="24"/>
                <w:vertAlign w:val="superscript"/>
              </w:rPr>
              <w:t>rd</w:t>
            </w:r>
            <w:r>
              <w:rPr>
                <w:rFonts w:ascii="Times New Roman" w:hAnsi="Times New Roman" w:cs="Times New Roman"/>
                <w:b/>
                <w:sz w:val="24"/>
                <w:szCs w:val="24"/>
              </w:rPr>
              <w:t xml:space="preserve"> semester </w:t>
            </w:r>
          </w:p>
        </w:tc>
        <w:tc>
          <w:tcPr>
            <w:tcW w:w="2570" w:type="dxa"/>
          </w:tcPr>
          <w:p w14:paraId="5CA202FA">
            <w:pPr>
              <w:spacing w:after="0" w:line="240" w:lineRule="auto"/>
              <w:rPr>
                <w:rFonts w:ascii="Times New Roman" w:hAnsi="Times New Roman" w:cs="Times New Roman"/>
                <w:sz w:val="24"/>
                <w:szCs w:val="24"/>
              </w:rPr>
            </w:pPr>
            <w:r>
              <w:rPr>
                <w:rFonts w:ascii="Times New Roman" w:hAnsi="Times New Roman" w:cs="Times New Roman"/>
                <w:sz w:val="24"/>
                <w:szCs w:val="24"/>
              </w:rPr>
              <w:t>DT-1013</w:t>
            </w:r>
          </w:p>
        </w:tc>
        <w:tc>
          <w:tcPr>
            <w:tcW w:w="5164" w:type="dxa"/>
          </w:tcPr>
          <w:p w14:paraId="4E59103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Dental Anatomy &amp; Tooth morphology </w:t>
            </w:r>
          </w:p>
        </w:tc>
        <w:tc>
          <w:tcPr>
            <w:tcW w:w="3230" w:type="dxa"/>
          </w:tcPr>
          <w:p w14:paraId="49CF7D7F">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599030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798A7E9">
            <w:pPr>
              <w:spacing w:after="0" w:line="240" w:lineRule="auto"/>
              <w:jc w:val="center"/>
              <w:rPr>
                <w:rFonts w:ascii="Times New Roman" w:hAnsi="Times New Roman" w:cs="Times New Roman"/>
                <w:sz w:val="24"/>
                <w:szCs w:val="24"/>
              </w:rPr>
            </w:pPr>
          </w:p>
        </w:tc>
        <w:tc>
          <w:tcPr>
            <w:tcW w:w="2570" w:type="dxa"/>
          </w:tcPr>
          <w:p w14:paraId="566E42FA">
            <w:pPr>
              <w:spacing w:after="0" w:line="240" w:lineRule="auto"/>
              <w:rPr>
                <w:rFonts w:ascii="Times New Roman" w:hAnsi="Times New Roman" w:cs="Times New Roman"/>
                <w:sz w:val="24"/>
                <w:szCs w:val="24"/>
              </w:rPr>
            </w:pPr>
            <w:r>
              <w:rPr>
                <w:rFonts w:ascii="Times New Roman" w:hAnsi="Times New Roman" w:cs="Times New Roman"/>
                <w:sz w:val="24"/>
                <w:szCs w:val="24"/>
              </w:rPr>
              <w:t>DT-1014</w:t>
            </w:r>
          </w:p>
        </w:tc>
        <w:tc>
          <w:tcPr>
            <w:tcW w:w="5164" w:type="dxa"/>
          </w:tcPr>
          <w:p w14:paraId="5F0C468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Oral Histology &amp; Embryology-I</w:t>
            </w:r>
          </w:p>
        </w:tc>
        <w:tc>
          <w:tcPr>
            <w:tcW w:w="3230" w:type="dxa"/>
          </w:tcPr>
          <w:p w14:paraId="74FAEE2D">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435FFC3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0BA47DE7">
            <w:pPr>
              <w:spacing w:after="0" w:line="240" w:lineRule="auto"/>
              <w:jc w:val="center"/>
              <w:rPr>
                <w:rFonts w:ascii="Times New Roman" w:hAnsi="Times New Roman" w:cs="Times New Roman"/>
                <w:sz w:val="24"/>
                <w:szCs w:val="24"/>
              </w:rPr>
            </w:pPr>
          </w:p>
        </w:tc>
        <w:tc>
          <w:tcPr>
            <w:tcW w:w="2570" w:type="dxa"/>
          </w:tcPr>
          <w:p w14:paraId="407EBC1E">
            <w:pPr>
              <w:spacing w:after="0" w:line="240" w:lineRule="auto"/>
              <w:rPr>
                <w:rFonts w:ascii="Times New Roman" w:hAnsi="Times New Roman" w:cs="Times New Roman"/>
                <w:sz w:val="24"/>
                <w:szCs w:val="24"/>
              </w:rPr>
            </w:pPr>
            <w:r>
              <w:rPr>
                <w:rFonts w:ascii="Times New Roman" w:hAnsi="Times New Roman" w:cs="Times New Roman"/>
                <w:sz w:val="24"/>
                <w:szCs w:val="24"/>
              </w:rPr>
              <w:t>DT-1015</w:t>
            </w:r>
          </w:p>
        </w:tc>
        <w:tc>
          <w:tcPr>
            <w:tcW w:w="5164" w:type="dxa"/>
          </w:tcPr>
          <w:p w14:paraId="5903A36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Basic Pathology </w:t>
            </w:r>
          </w:p>
        </w:tc>
        <w:tc>
          <w:tcPr>
            <w:tcW w:w="3230" w:type="dxa"/>
          </w:tcPr>
          <w:p w14:paraId="7B9FFAA8">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2A1C928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45C77B7">
            <w:pPr>
              <w:spacing w:after="0" w:line="240" w:lineRule="auto"/>
              <w:jc w:val="center"/>
              <w:rPr>
                <w:rFonts w:ascii="Times New Roman" w:hAnsi="Times New Roman" w:cs="Times New Roman"/>
                <w:sz w:val="24"/>
                <w:szCs w:val="24"/>
              </w:rPr>
            </w:pPr>
          </w:p>
        </w:tc>
        <w:tc>
          <w:tcPr>
            <w:tcW w:w="2570" w:type="dxa"/>
          </w:tcPr>
          <w:p w14:paraId="7A699339">
            <w:pPr>
              <w:spacing w:after="0" w:line="240" w:lineRule="auto"/>
              <w:rPr>
                <w:rFonts w:ascii="Times New Roman" w:hAnsi="Times New Roman" w:cs="Times New Roman"/>
                <w:sz w:val="24"/>
                <w:szCs w:val="24"/>
              </w:rPr>
            </w:pPr>
            <w:r>
              <w:rPr>
                <w:rFonts w:ascii="Times New Roman" w:hAnsi="Times New Roman" w:cs="Times New Roman"/>
                <w:sz w:val="24"/>
                <w:szCs w:val="24"/>
              </w:rPr>
              <w:t>DT-1016</w:t>
            </w:r>
          </w:p>
        </w:tc>
        <w:tc>
          <w:tcPr>
            <w:tcW w:w="5164" w:type="dxa"/>
          </w:tcPr>
          <w:p w14:paraId="3F41F98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Basic Pharmacology </w:t>
            </w:r>
          </w:p>
        </w:tc>
        <w:tc>
          <w:tcPr>
            <w:tcW w:w="3230" w:type="dxa"/>
          </w:tcPr>
          <w:p w14:paraId="610F7C33">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0CD672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252E5BBA">
            <w:pPr>
              <w:spacing w:after="0" w:line="240" w:lineRule="auto"/>
              <w:jc w:val="center"/>
              <w:rPr>
                <w:rFonts w:ascii="Times New Roman" w:hAnsi="Times New Roman" w:cs="Times New Roman"/>
                <w:sz w:val="24"/>
                <w:szCs w:val="24"/>
              </w:rPr>
            </w:pPr>
          </w:p>
        </w:tc>
        <w:tc>
          <w:tcPr>
            <w:tcW w:w="2570" w:type="dxa"/>
          </w:tcPr>
          <w:p w14:paraId="7E81ACC2">
            <w:pPr>
              <w:spacing w:after="0" w:line="240" w:lineRule="auto"/>
              <w:rPr>
                <w:rFonts w:ascii="Times New Roman" w:hAnsi="Times New Roman" w:cs="Times New Roman"/>
                <w:sz w:val="24"/>
                <w:szCs w:val="24"/>
              </w:rPr>
            </w:pPr>
            <w:r>
              <w:rPr>
                <w:rFonts w:ascii="Times New Roman" w:hAnsi="Times New Roman" w:cs="Times New Roman"/>
                <w:sz w:val="24"/>
                <w:szCs w:val="24"/>
              </w:rPr>
              <w:t>DT-1017</w:t>
            </w:r>
          </w:p>
        </w:tc>
        <w:tc>
          <w:tcPr>
            <w:tcW w:w="5164" w:type="dxa"/>
          </w:tcPr>
          <w:p w14:paraId="4FCD858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Basic Microbiology </w:t>
            </w:r>
          </w:p>
        </w:tc>
        <w:tc>
          <w:tcPr>
            <w:tcW w:w="3230" w:type="dxa"/>
          </w:tcPr>
          <w:p w14:paraId="1A88CABD">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45155B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69FC797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15CBC370">
            <w:pPr>
              <w:spacing w:after="0" w:line="240" w:lineRule="auto"/>
              <w:rPr>
                <w:rFonts w:ascii="Times New Roman" w:hAnsi="Times New Roman" w:cs="Times New Roman"/>
                <w:b/>
                <w:sz w:val="24"/>
                <w:szCs w:val="24"/>
              </w:rPr>
            </w:pPr>
            <w:r>
              <w:rPr>
                <w:rFonts w:ascii="Times New Roman" w:hAnsi="Times New Roman" w:cs="Times New Roman"/>
                <w:b/>
                <w:sz w:val="24"/>
                <w:szCs w:val="24"/>
              </w:rPr>
              <w:t>(11+5)=16</w:t>
            </w:r>
          </w:p>
        </w:tc>
      </w:tr>
      <w:tr w14:paraId="42755E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5F7494CC">
            <w:pPr>
              <w:spacing w:after="0" w:line="240" w:lineRule="auto"/>
              <w:rPr>
                <w:rFonts w:ascii="Times New Roman" w:hAnsi="Times New Roman" w:cs="Times New Roman"/>
                <w:b/>
                <w:sz w:val="24"/>
                <w:szCs w:val="24"/>
              </w:rPr>
            </w:pPr>
            <w:r>
              <w:rPr>
                <w:rFonts w:ascii="Times New Roman" w:hAnsi="Times New Roman" w:cs="Times New Roman"/>
                <w:b/>
                <w:sz w:val="24"/>
                <w:szCs w:val="24"/>
              </w:rPr>
              <w:t>4</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Semester </w:t>
            </w:r>
          </w:p>
        </w:tc>
        <w:tc>
          <w:tcPr>
            <w:tcW w:w="2570" w:type="dxa"/>
          </w:tcPr>
          <w:p w14:paraId="167D4010">
            <w:pPr>
              <w:spacing w:after="0" w:line="240" w:lineRule="auto"/>
              <w:rPr>
                <w:rFonts w:ascii="Times New Roman" w:hAnsi="Times New Roman" w:cs="Times New Roman"/>
                <w:sz w:val="24"/>
                <w:szCs w:val="24"/>
              </w:rPr>
            </w:pPr>
            <w:r>
              <w:rPr>
                <w:rFonts w:ascii="Times New Roman" w:hAnsi="Times New Roman" w:cs="Times New Roman"/>
                <w:sz w:val="24"/>
                <w:szCs w:val="24"/>
              </w:rPr>
              <w:t>DT-1019</w:t>
            </w:r>
          </w:p>
        </w:tc>
        <w:tc>
          <w:tcPr>
            <w:tcW w:w="5164" w:type="dxa"/>
          </w:tcPr>
          <w:p w14:paraId="5E0F5325">
            <w:pPr>
              <w:spacing w:after="0" w:line="240" w:lineRule="auto"/>
              <w:rPr>
                <w:rFonts w:ascii="Times New Roman" w:hAnsi="Times New Roman" w:cs="Times New Roman"/>
                <w:sz w:val="24"/>
                <w:szCs w:val="24"/>
              </w:rPr>
            </w:pPr>
            <w:r>
              <w:rPr>
                <w:rFonts w:ascii="Times New Roman" w:hAnsi="Times New Roman" w:cs="Times New Roman"/>
                <w:sz w:val="24"/>
                <w:szCs w:val="24"/>
              </w:rPr>
              <w:t>Oral pathology II</w:t>
            </w:r>
          </w:p>
        </w:tc>
        <w:tc>
          <w:tcPr>
            <w:tcW w:w="3230" w:type="dxa"/>
          </w:tcPr>
          <w:p w14:paraId="0CF5882A">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41BAF2C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2BC8196C">
            <w:pPr>
              <w:spacing w:after="0" w:line="240" w:lineRule="auto"/>
              <w:jc w:val="center"/>
              <w:rPr>
                <w:rFonts w:ascii="Times New Roman" w:hAnsi="Times New Roman" w:cs="Times New Roman"/>
                <w:sz w:val="24"/>
                <w:szCs w:val="24"/>
              </w:rPr>
            </w:pPr>
          </w:p>
        </w:tc>
        <w:tc>
          <w:tcPr>
            <w:tcW w:w="2570" w:type="dxa"/>
          </w:tcPr>
          <w:p w14:paraId="3683FDDB">
            <w:pPr>
              <w:spacing w:after="0" w:line="240" w:lineRule="auto"/>
              <w:rPr>
                <w:rFonts w:ascii="Times New Roman" w:hAnsi="Times New Roman" w:cs="Times New Roman"/>
                <w:sz w:val="24"/>
                <w:szCs w:val="24"/>
              </w:rPr>
            </w:pPr>
            <w:r>
              <w:rPr>
                <w:rFonts w:ascii="Times New Roman" w:hAnsi="Times New Roman" w:cs="Times New Roman"/>
                <w:sz w:val="24"/>
                <w:szCs w:val="24"/>
              </w:rPr>
              <w:t>DT-1020</w:t>
            </w:r>
          </w:p>
        </w:tc>
        <w:tc>
          <w:tcPr>
            <w:tcW w:w="5164" w:type="dxa"/>
          </w:tcPr>
          <w:p w14:paraId="00AE8830">
            <w:pPr>
              <w:spacing w:after="0" w:line="240" w:lineRule="auto"/>
              <w:rPr>
                <w:rFonts w:ascii="Times New Roman" w:hAnsi="Times New Roman" w:cs="Times New Roman"/>
                <w:sz w:val="24"/>
                <w:szCs w:val="24"/>
              </w:rPr>
            </w:pPr>
            <w:r>
              <w:rPr>
                <w:rFonts w:ascii="Times New Roman" w:hAnsi="Times New Roman" w:cs="Times New Roman"/>
                <w:sz w:val="24"/>
                <w:szCs w:val="24"/>
              </w:rPr>
              <w:t>Oral pharmacology II</w:t>
            </w:r>
          </w:p>
        </w:tc>
        <w:tc>
          <w:tcPr>
            <w:tcW w:w="3230" w:type="dxa"/>
          </w:tcPr>
          <w:p w14:paraId="42AB53CF">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7C3370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3C00CC02">
            <w:pPr>
              <w:spacing w:after="0" w:line="240" w:lineRule="auto"/>
              <w:jc w:val="center"/>
              <w:rPr>
                <w:rFonts w:ascii="Times New Roman" w:hAnsi="Times New Roman" w:cs="Times New Roman"/>
                <w:sz w:val="24"/>
                <w:szCs w:val="24"/>
              </w:rPr>
            </w:pPr>
          </w:p>
        </w:tc>
        <w:tc>
          <w:tcPr>
            <w:tcW w:w="2570" w:type="dxa"/>
          </w:tcPr>
          <w:p w14:paraId="059F2B0B">
            <w:pPr>
              <w:spacing w:after="0" w:line="240" w:lineRule="auto"/>
              <w:rPr>
                <w:rFonts w:ascii="Times New Roman" w:hAnsi="Times New Roman" w:cs="Times New Roman"/>
                <w:sz w:val="24"/>
                <w:szCs w:val="24"/>
              </w:rPr>
            </w:pPr>
            <w:r>
              <w:rPr>
                <w:rFonts w:ascii="Times New Roman" w:hAnsi="Times New Roman" w:cs="Times New Roman"/>
                <w:sz w:val="24"/>
                <w:szCs w:val="24"/>
              </w:rPr>
              <w:t>DT-1021</w:t>
            </w:r>
          </w:p>
        </w:tc>
        <w:tc>
          <w:tcPr>
            <w:tcW w:w="5164" w:type="dxa"/>
          </w:tcPr>
          <w:p w14:paraId="4642EEF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Science of Dental Materials </w:t>
            </w:r>
          </w:p>
        </w:tc>
        <w:tc>
          <w:tcPr>
            <w:tcW w:w="3230" w:type="dxa"/>
          </w:tcPr>
          <w:p w14:paraId="10D5FC0E">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2C216D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C79D436">
            <w:pPr>
              <w:spacing w:after="0" w:line="240" w:lineRule="auto"/>
              <w:jc w:val="center"/>
              <w:rPr>
                <w:rFonts w:ascii="Times New Roman" w:hAnsi="Times New Roman" w:cs="Times New Roman"/>
                <w:sz w:val="24"/>
                <w:szCs w:val="24"/>
              </w:rPr>
            </w:pPr>
          </w:p>
        </w:tc>
        <w:tc>
          <w:tcPr>
            <w:tcW w:w="2570" w:type="dxa"/>
          </w:tcPr>
          <w:p w14:paraId="48CF00B2">
            <w:pPr>
              <w:spacing w:after="0" w:line="240" w:lineRule="auto"/>
              <w:rPr>
                <w:rFonts w:ascii="Times New Roman" w:hAnsi="Times New Roman" w:cs="Times New Roman"/>
                <w:sz w:val="24"/>
                <w:szCs w:val="24"/>
              </w:rPr>
            </w:pPr>
            <w:r>
              <w:rPr>
                <w:rFonts w:ascii="Times New Roman" w:hAnsi="Times New Roman" w:cs="Times New Roman"/>
                <w:sz w:val="24"/>
                <w:szCs w:val="24"/>
              </w:rPr>
              <w:t>DT-1023</w:t>
            </w:r>
          </w:p>
        </w:tc>
        <w:tc>
          <w:tcPr>
            <w:tcW w:w="5164" w:type="dxa"/>
          </w:tcPr>
          <w:p w14:paraId="485A87C7">
            <w:pPr>
              <w:spacing w:after="0" w:line="240" w:lineRule="auto"/>
              <w:rPr>
                <w:rFonts w:ascii="Times New Roman" w:hAnsi="Times New Roman" w:cs="Times New Roman"/>
                <w:sz w:val="24"/>
                <w:szCs w:val="24"/>
              </w:rPr>
            </w:pPr>
            <w:r>
              <w:rPr>
                <w:rFonts w:ascii="Times New Roman" w:hAnsi="Times New Roman" w:cs="Times New Roman"/>
                <w:sz w:val="24"/>
                <w:szCs w:val="24"/>
              </w:rPr>
              <w:t>Oral Histology &amp; Embryology-II</w:t>
            </w:r>
          </w:p>
        </w:tc>
        <w:tc>
          <w:tcPr>
            <w:tcW w:w="3230" w:type="dxa"/>
          </w:tcPr>
          <w:p w14:paraId="5417B256">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1E6980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96AF792">
            <w:pPr>
              <w:spacing w:after="0" w:line="240" w:lineRule="auto"/>
              <w:jc w:val="center"/>
              <w:rPr>
                <w:rFonts w:ascii="Times New Roman" w:hAnsi="Times New Roman" w:cs="Times New Roman"/>
                <w:sz w:val="24"/>
                <w:szCs w:val="24"/>
              </w:rPr>
            </w:pPr>
          </w:p>
        </w:tc>
        <w:tc>
          <w:tcPr>
            <w:tcW w:w="2570" w:type="dxa"/>
          </w:tcPr>
          <w:p w14:paraId="37A8524A">
            <w:pPr>
              <w:spacing w:after="0" w:line="240" w:lineRule="auto"/>
              <w:rPr>
                <w:rFonts w:ascii="Times New Roman" w:hAnsi="Times New Roman" w:cs="Times New Roman"/>
                <w:sz w:val="24"/>
                <w:szCs w:val="24"/>
              </w:rPr>
            </w:pPr>
            <w:r>
              <w:rPr>
                <w:rFonts w:ascii="Times New Roman" w:hAnsi="Times New Roman" w:cs="Times New Roman"/>
                <w:sz w:val="24"/>
                <w:szCs w:val="24"/>
              </w:rPr>
              <w:t>DT-1024</w:t>
            </w:r>
          </w:p>
        </w:tc>
        <w:tc>
          <w:tcPr>
            <w:tcW w:w="5164" w:type="dxa"/>
          </w:tcPr>
          <w:p w14:paraId="4F69A7D7">
            <w:pPr>
              <w:spacing w:after="0" w:line="240" w:lineRule="auto"/>
              <w:rPr>
                <w:rFonts w:ascii="Times New Roman" w:hAnsi="Times New Roman" w:cs="Times New Roman"/>
                <w:sz w:val="24"/>
                <w:szCs w:val="24"/>
              </w:rPr>
            </w:pPr>
            <w:r>
              <w:rPr>
                <w:rFonts w:ascii="Times New Roman" w:hAnsi="Times New Roman" w:cs="Times New Roman"/>
                <w:sz w:val="24"/>
                <w:szCs w:val="24"/>
              </w:rPr>
              <w:t>Specialized Anatomy</w:t>
            </w:r>
          </w:p>
        </w:tc>
        <w:tc>
          <w:tcPr>
            <w:tcW w:w="3230" w:type="dxa"/>
          </w:tcPr>
          <w:p w14:paraId="2358BD79">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518ADE5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6AF415B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30F21135">
            <w:pPr>
              <w:spacing w:after="0" w:line="240" w:lineRule="auto"/>
              <w:rPr>
                <w:rFonts w:ascii="Times New Roman" w:hAnsi="Times New Roman" w:cs="Times New Roman"/>
                <w:b/>
                <w:sz w:val="24"/>
                <w:szCs w:val="24"/>
              </w:rPr>
            </w:pPr>
            <w:r>
              <w:rPr>
                <w:rFonts w:ascii="Times New Roman" w:hAnsi="Times New Roman" w:cs="Times New Roman"/>
                <w:b/>
                <w:sz w:val="24"/>
                <w:szCs w:val="24"/>
              </w:rPr>
              <w:t>(10+5)=15</w:t>
            </w:r>
          </w:p>
        </w:tc>
      </w:tr>
      <w:tr w14:paraId="5864C5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950" w:type="dxa"/>
            <w:gridSpan w:val="4"/>
          </w:tcPr>
          <w:p w14:paraId="577FAEE1">
            <w:pPr>
              <w:spacing w:after="0" w:line="240" w:lineRule="auto"/>
              <w:rPr>
                <w:rFonts w:ascii="Times New Roman" w:hAnsi="Times New Roman" w:cs="Times New Roman"/>
                <w:b/>
                <w:sz w:val="24"/>
                <w:szCs w:val="24"/>
              </w:rPr>
            </w:pPr>
            <w:r>
              <w:rPr>
                <w:rFonts w:ascii="Times New Roman" w:hAnsi="Times New Roman" w:cs="Times New Roman"/>
                <w:b/>
                <w:sz w:val="36"/>
              </w:rPr>
              <w:t>Third Professional B.Sc (Hons) Dental Technology</w:t>
            </w:r>
          </w:p>
        </w:tc>
      </w:tr>
      <w:tr w14:paraId="73D591D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2CF30E5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5</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semester </w:t>
            </w:r>
          </w:p>
        </w:tc>
        <w:tc>
          <w:tcPr>
            <w:tcW w:w="2570" w:type="dxa"/>
          </w:tcPr>
          <w:p w14:paraId="03791B5C">
            <w:pPr>
              <w:spacing w:after="0" w:line="240" w:lineRule="auto"/>
              <w:rPr>
                <w:rFonts w:ascii="Times New Roman" w:hAnsi="Times New Roman" w:cs="Times New Roman"/>
                <w:sz w:val="24"/>
                <w:szCs w:val="24"/>
              </w:rPr>
            </w:pPr>
            <w:r>
              <w:rPr>
                <w:rFonts w:ascii="Times New Roman" w:hAnsi="Times New Roman" w:cs="Times New Roman"/>
                <w:sz w:val="24"/>
                <w:szCs w:val="24"/>
              </w:rPr>
              <w:t>DT-1025</w:t>
            </w:r>
          </w:p>
        </w:tc>
        <w:tc>
          <w:tcPr>
            <w:tcW w:w="5164" w:type="dxa"/>
          </w:tcPr>
          <w:p w14:paraId="581B5B68">
            <w:pPr>
              <w:spacing w:after="0" w:line="240" w:lineRule="auto"/>
              <w:rPr>
                <w:rFonts w:ascii="Times New Roman" w:hAnsi="Times New Roman" w:cs="Times New Roman"/>
                <w:sz w:val="24"/>
                <w:szCs w:val="24"/>
              </w:rPr>
            </w:pPr>
            <w:r>
              <w:rPr>
                <w:rFonts w:ascii="Times New Roman" w:hAnsi="Times New Roman" w:cs="Times New Roman"/>
                <w:sz w:val="24"/>
                <w:szCs w:val="24"/>
              </w:rPr>
              <w:t>Prosthodontics-I</w:t>
            </w:r>
          </w:p>
        </w:tc>
        <w:tc>
          <w:tcPr>
            <w:tcW w:w="3230" w:type="dxa"/>
          </w:tcPr>
          <w:p w14:paraId="2C8E8D75">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14:paraId="7E9284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63484110">
            <w:pPr>
              <w:spacing w:after="0" w:line="240" w:lineRule="auto"/>
              <w:jc w:val="center"/>
              <w:rPr>
                <w:rFonts w:ascii="Times New Roman" w:hAnsi="Times New Roman" w:cs="Times New Roman"/>
                <w:sz w:val="24"/>
                <w:szCs w:val="24"/>
              </w:rPr>
            </w:pPr>
          </w:p>
        </w:tc>
        <w:tc>
          <w:tcPr>
            <w:tcW w:w="2570" w:type="dxa"/>
          </w:tcPr>
          <w:p w14:paraId="65F4F4ED">
            <w:pPr>
              <w:spacing w:after="0" w:line="240" w:lineRule="auto"/>
              <w:rPr>
                <w:rFonts w:ascii="Times New Roman" w:hAnsi="Times New Roman" w:cs="Times New Roman"/>
                <w:sz w:val="24"/>
                <w:szCs w:val="24"/>
              </w:rPr>
            </w:pPr>
            <w:r>
              <w:rPr>
                <w:rFonts w:ascii="Times New Roman" w:hAnsi="Times New Roman" w:cs="Times New Roman"/>
                <w:sz w:val="24"/>
                <w:szCs w:val="24"/>
              </w:rPr>
              <w:t>DT-1026</w:t>
            </w:r>
          </w:p>
        </w:tc>
        <w:tc>
          <w:tcPr>
            <w:tcW w:w="5164" w:type="dxa"/>
          </w:tcPr>
          <w:p w14:paraId="01651A7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Oral Medicine </w:t>
            </w:r>
          </w:p>
        </w:tc>
        <w:tc>
          <w:tcPr>
            <w:tcW w:w="3230" w:type="dxa"/>
          </w:tcPr>
          <w:p w14:paraId="1EB41B92">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2A3BE3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5F44318">
            <w:pPr>
              <w:spacing w:after="0" w:line="240" w:lineRule="auto"/>
              <w:jc w:val="center"/>
              <w:rPr>
                <w:rFonts w:ascii="Times New Roman" w:hAnsi="Times New Roman" w:cs="Times New Roman"/>
                <w:sz w:val="24"/>
                <w:szCs w:val="24"/>
              </w:rPr>
            </w:pPr>
          </w:p>
        </w:tc>
        <w:tc>
          <w:tcPr>
            <w:tcW w:w="2570" w:type="dxa"/>
          </w:tcPr>
          <w:p w14:paraId="16BEC990">
            <w:pPr>
              <w:spacing w:after="0" w:line="240" w:lineRule="auto"/>
              <w:rPr>
                <w:rFonts w:ascii="Times New Roman" w:hAnsi="Times New Roman" w:cs="Times New Roman"/>
                <w:sz w:val="24"/>
                <w:szCs w:val="24"/>
              </w:rPr>
            </w:pPr>
            <w:r>
              <w:rPr>
                <w:rFonts w:ascii="Times New Roman" w:hAnsi="Times New Roman" w:cs="Times New Roman"/>
                <w:sz w:val="24"/>
                <w:szCs w:val="24"/>
              </w:rPr>
              <w:t>DT-1027</w:t>
            </w:r>
          </w:p>
        </w:tc>
        <w:tc>
          <w:tcPr>
            <w:tcW w:w="5164" w:type="dxa"/>
          </w:tcPr>
          <w:p w14:paraId="3047449F">
            <w:pPr>
              <w:spacing w:after="0" w:line="240" w:lineRule="auto"/>
              <w:rPr>
                <w:rFonts w:ascii="Times New Roman" w:hAnsi="Times New Roman" w:cs="Times New Roman"/>
                <w:sz w:val="24"/>
                <w:szCs w:val="24"/>
              </w:rPr>
            </w:pPr>
            <w:r>
              <w:rPr>
                <w:rFonts w:ascii="Times New Roman" w:hAnsi="Times New Roman" w:cs="Times New Roman"/>
                <w:sz w:val="24"/>
                <w:szCs w:val="24"/>
              </w:rPr>
              <w:t>Operative Dentistry-I</w:t>
            </w:r>
          </w:p>
        </w:tc>
        <w:tc>
          <w:tcPr>
            <w:tcW w:w="3230" w:type="dxa"/>
          </w:tcPr>
          <w:p w14:paraId="39206127">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14:paraId="19CF2F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68F6571">
            <w:pPr>
              <w:spacing w:after="0" w:line="240" w:lineRule="auto"/>
              <w:jc w:val="center"/>
              <w:rPr>
                <w:rFonts w:ascii="Times New Roman" w:hAnsi="Times New Roman" w:cs="Times New Roman"/>
                <w:sz w:val="24"/>
                <w:szCs w:val="24"/>
              </w:rPr>
            </w:pPr>
          </w:p>
        </w:tc>
        <w:tc>
          <w:tcPr>
            <w:tcW w:w="2570" w:type="dxa"/>
          </w:tcPr>
          <w:p w14:paraId="56339264">
            <w:pPr>
              <w:spacing w:after="0" w:line="240" w:lineRule="auto"/>
              <w:rPr>
                <w:rFonts w:ascii="Times New Roman" w:hAnsi="Times New Roman" w:cs="Times New Roman"/>
                <w:sz w:val="24"/>
                <w:szCs w:val="24"/>
              </w:rPr>
            </w:pPr>
            <w:r>
              <w:rPr>
                <w:rFonts w:ascii="Times New Roman" w:hAnsi="Times New Roman" w:cs="Times New Roman"/>
                <w:sz w:val="24"/>
                <w:szCs w:val="24"/>
              </w:rPr>
              <w:t>DT-1028</w:t>
            </w:r>
          </w:p>
        </w:tc>
        <w:tc>
          <w:tcPr>
            <w:tcW w:w="5164" w:type="dxa"/>
          </w:tcPr>
          <w:p w14:paraId="1383E7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Community Dentistry </w:t>
            </w:r>
          </w:p>
        </w:tc>
        <w:tc>
          <w:tcPr>
            <w:tcW w:w="3230" w:type="dxa"/>
          </w:tcPr>
          <w:p w14:paraId="4649D723">
            <w:pPr>
              <w:spacing w:after="0" w:line="240" w:lineRule="auto"/>
              <w:rPr>
                <w:rFonts w:ascii="Times New Roman" w:hAnsi="Times New Roman" w:cs="Times New Roman"/>
                <w:sz w:val="24"/>
                <w:szCs w:val="24"/>
              </w:rPr>
            </w:pPr>
            <w:r>
              <w:rPr>
                <w:rFonts w:ascii="Times New Roman" w:hAnsi="Times New Roman" w:cs="Times New Roman"/>
                <w:sz w:val="24"/>
                <w:szCs w:val="24"/>
              </w:rPr>
              <w:t>3+0</w:t>
            </w:r>
          </w:p>
        </w:tc>
      </w:tr>
      <w:tr w14:paraId="2E3054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3C58A780">
            <w:pPr>
              <w:spacing w:after="0" w:line="240" w:lineRule="auto"/>
              <w:jc w:val="center"/>
              <w:rPr>
                <w:rFonts w:ascii="Times New Roman" w:hAnsi="Times New Roman" w:cs="Times New Roman"/>
                <w:sz w:val="24"/>
                <w:szCs w:val="24"/>
              </w:rPr>
            </w:pPr>
          </w:p>
        </w:tc>
        <w:tc>
          <w:tcPr>
            <w:tcW w:w="2570" w:type="dxa"/>
          </w:tcPr>
          <w:p w14:paraId="301EB37D">
            <w:pPr>
              <w:spacing w:after="0" w:line="240" w:lineRule="auto"/>
              <w:rPr>
                <w:rFonts w:ascii="Times New Roman" w:hAnsi="Times New Roman" w:cs="Times New Roman"/>
                <w:sz w:val="24"/>
                <w:szCs w:val="24"/>
              </w:rPr>
            </w:pPr>
            <w:r>
              <w:rPr>
                <w:rFonts w:ascii="Times New Roman" w:hAnsi="Times New Roman" w:cs="Times New Roman"/>
                <w:sz w:val="24"/>
                <w:szCs w:val="24"/>
              </w:rPr>
              <w:t>DT-1029</w:t>
            </w:r>
          </w:p>
        </w:tc>
        <w:tc>
          <w:tcPr>
            <w:tcW w:w="5164" w:type="dxa"/>
          </w:tcPr>
          <w:p w14:paraId="24D8A20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Dental Radiology </w:t>
            </w:r>
          </w:p>
        </w:tc>
        <w:tc>
          <w:tcPr>
            <w:tcW w:w="3230" w:type="dxa"/>
          </w:tcPr>
          <w:p w14:paraId="25CC6AF7">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46E5BC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0F2E687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026A665D">
            <w:pPr>
              <w:spacing w:after="0" w:line="240" w:lineRule="auto"/>
              <w:rPr>
                <w:rFonts w:ascii="Times New Roman" w:hAnsi="Times New Roman" w:cs="Times New Roman"/>
                <w:b/>
                <w:sz w:val="24"/>
                <w:szCs w:val="24"/>
              </w:rPr>
            </w:pPr>
            <w:r>
              <w:rPr>
                <w:rFonts w:ascii="Times New Roman" w:hAnsi="Times New Roman" w:cs="Times New Roman"/>
                <w:b/>
                <w:sz w:val="24"/>
                <w:szCs w:val="24"/>
              </w:rPr>
              <w:t>(11+6)=17</w:t>
            </w:r>
          </w:p>
        </w:tc>
      </w:tr>
      <w:tr w14:paraId="5AC214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766C1663">
            <w:pPr>
              <w:spacing w:after="0" w:line="240" w:lineRule="auto"/>
              <w:rPr>
                <w:rFonts w:ascii="Times New Roman" w:hAnsi="Times New Roman" w:cs="Times New Roman"/>
                <w:b/>
                <w:sz w:val="24"/>
                <w:szCs w:val="24"/>
              </w:rPr>
            </w:pPr>
            <w:r>
              <w:rPr>
                <w:rFonts w:ascii="Times New Roman" w:hAnsi="Times New Roman" w:cs="Times New Roman"/>
                <w:b/>
                <w:sz w:val="24"/>
                <w:szCs w:val="24"/>
              </w:rPr>
              <w:t>6</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Semester </w:t>
            </w:r>
          </w:p>
        </w:tc>
        <w:tc>
          <w:tcPr>
            <w:tcW w:w="2570" w:type="dxa"/>
          </w:tcPr>
          <w:p w14:paraId="2BA3D8BD">
            <w:pPr>
              <w:spacing w:after="0" w:line="240" w:lineRule="auto"/>
              <w:rPr>
                <w:rFonts w:ascii="Times New Roman" w:hAnsi="Times New Roman" w:cs="Times New Roman"/>
                <w:sz w:val="24"/>
                <w:szCs w:val="24"/>
              </w:rPr>
            </w:pPr>
            <w:r>
              <w:rPr>
                <w:rFonts w:ascii="Times New Roman" w:hAnsi="Times New Roman" w:cs="Times New Roman"/>
                <w:sz w:val="24"/>
                <w:szCs w:val="24"/>
              </w:rPr>
              <w:t>DT-1030</w:t>
            </w:r>
          </w:p>
        </w:tc>
        <w:tc>
          <w:tcPr>
            <w:tcW w:w="5164" w:type="dxa"/>
          </w:tcPr>
          <w:p w14:paraId="47BE9F67">
            <w:pPr>
              <w:spacing w:after="0" w:line="240" w:lineRule="auto"/>
              <w:rPr>
                <w:rFonts w:ascii="Times New Roman" w:hAnsi="Times New Roman" w:cs="Times New Roman"/>
                <w:sz w:val="24"/>
                <w:szCs w:val="24"/>
              </w:rPr>
            </w:pPr>
            <w:r>
              <w:rPr>
                <w:rFonts w:ascii="Times New Roman" w:hAnsi="Times New Roman" w:cs="Times New Roman"/>
                <w:sz w:val="24"/>
                <w:szCs w:val="24"/>
              </w:rPr>
              <w:t>Prosthodontics-II</w:t>
            </w:r>
          </w:p>
        </w:tc>
        <w:tc>
          <w:tcPr>
            <w:tcW w:w="3230" w:type="dxa"/>
          </w:tcPr>
          <w:p w14:paraId="76F61CF7">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14:paraId="67D0F45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62A52463">
            <w:pPr>
              <w:spacing w:after="0" w:line="240" w:lineRule="auto"/>
              <w:jc w:val="center"/>
              <w:rPr>
                <w:rFonts w:ascii="Times New Roman" w:hAnsi="Times New Roman" w:cs="Times New Roman"/>
                <w:sz w:val="24"/>
                <w:szCs w:val="24"/>
              </w:rPr>
            </w:pPr>
          </w:p>
        </w:tc>
        <w:tc>
          <w:tcPr>
            <w:tcW w:w="2570" w:type="dxa"/>
          </w:tcPr>
          <w:p w14:paraId="7471C5F9">
            <w:pPr>
              <w:spacing w:after="0" w:line="240" w:lineRule="auto"/>
              <w:rPr>
                <w:rFonts w:ascii="Times New Roman" w:hAnsi="Times New Roman" w:cs="Times New Roman"/>
                <w:sz w:val="24"/>
                <w:szCs w:val="24"/>
              </w:rPr>
            </w:pPr>
            <w:r>
              <w:rPr>
                <w:rFonts w:ascii="Times New Roman" w:hAnsi="Times New Roman" w:cs="Times New Roman"/>
                <w:sz w:val="24"/>
                <w:szCs w:val="24"/>
              </w:rPr>
              <w:t>DT-1031</w:t>
            </w:r>
          </w:p>
        </w:tc>
        <w:tc>
          <w:tcPr>
            <w:tcW w:w="5164" w:type="dxa"/>
          </w:tcPr>
          <w:p w14:paraId="4BC4E3C2">
            <w:pPr>
              <w:spacing w:after="0" w:line="240" w:lineRule="auto"/>
              <w:rPr>
                <w:rFonts w:ascii="Times New Roman" w:hAnsi="Times New Roman" w:cs="Times New Roman"/>
                <w:sz w:val="24"/>
                <w:szCs w:val="24"/>
              </w:rPr>
            </w:pPr>
            <w:r>
              <w:rPr>
                <w:rFonts w:ascii="Times New Roman" w:hAnsi="Times New Roman" w:cs="Times New Roman"/>
                <w:sz w:val="24"/>
                <w:szCs w:val="24"/>
              </w:rPr>
              <w:t>Operative Dentistry-II</w:t>
            </w:r>
          </w:p>
        </w:tc>
        <w:tc>
          <w:tcPr>
            <w:tcW w:w="3230" w:type="dxa"/>
          </w:tcPr>
          <w:p w14:paraId="5B625E85">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14:paraId="690581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563BDB78">
            <w:pPr>
              <w:spacing w:after="0" w:line="240" w:lineRule="auto"/>
              <w:jc w:val="center"/>
              <w:rPr>
                <w:rFonts w:ascii="Times New Roman" w:hAnsi="Times New Roman" w:cs="Times New Roman"/>
                <w:sz w:val="24"/>
                <w:szCs w:val="24"/>
              </w:rPr>
            </w:pPr>
          </w:p>
        </w:tc>
        <w:tc>
          <w:tcPr>
            <w:tcW w:w="2570" w:type="dxa"/>
          </w:tcPr>
          <w:p w14:paraId="515F6734">
            <w:pPr>
              <w:spacing w:after="0" w:line="240" w:lineRule="auto"/>
              <w:rPr>
                <w:rFonts w:ascii="Times New Roman" w:hAnsi="Times New Roman" w:cs="Times New Roman"/>
                <w:sz w:val="24"/>
                <w:szCs w:val="24"/>
              </w:rPr>
            </w:pPr>
            <w:r>
              <w:rPr>
                <w:rFonts w:ascii="Times New Roman" w:hAnsi="Times New Roman" w:cs="Times New Roman"/>
                <w:sz w:val="24"/>
                <w:szCs w:val="24"/>
              </w:rPr>
              <w:t>DT-1032</w:t>
            </w:r>
          </w:p>
        </w:tc>
        <w:tc>
          <w:tcPr>
            <w:tcW w:w="5164" w:type="dxa"/>
          </w:tcPr>
          <w:p w14:paraId="54072336">
            <w:pPr>
              <w:spacing w:after="0" w:line="240" w:lineRule="auto"/>
              <w:rPr>
                <w:rFonts w:ascii="Times New Roman" w:hAnsi="Times New Roman" w:cs="Times New Roman"/>
                <w:sz w:val="24"/>
                <w:szCs w:val="24"/>
              </w:rPr>
            </w:pPr>
            <w:r>
              <w:rPr>
                <w:rFonts w:ascii="Times New Roman" w:hAnsi="Times New Roman" w:cs="Times New Roman"/>
                <w:sz w:val="24"/>
                <w:szCs w:val="24"/>
              </w:rPr>
              <w:t>Orthodontics 1</w:t>
            </w:r>
          </w:p>
        </w:tc>
        <w:tc>
          <w:tcPr>
            <w:tcW w:w="3230" w:type="dxa"/>
          </w:tcPr>
          <w:p w14:paraId="30DEA8FB">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78CACC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33D16FA">
            <w:pPr>
              <w:spacing w:after="0" w:line="240" w:lineRule="auto"/>
              <w:jc w:val="center"/>
              <w:rPr>
                <w:rFonts w:ascii="Times New Roman" w:hAnsi="Times New Roman" w:cs="Times New Roman"/>
                <w:sz w:val="24"/>
                <w:szCs w:val="24"/>
              </w:rPr>
            </w:pPr>
          </w:p>
        </w:tc>
        <w:tc>
          <w:tcPr>
            <w:tcW w:w="2570" w:type="dxa"/>
          </w:tcPr>
          <w:p w14:paraId="29A71F4E">
            <w:pPr>
              <w:spacing w:after="0" w:line="240" w:lineRule="auto"/>
              <w:rPr>
                <w:rFonts w:ascii="Times New Roman" w:hAnsi="Times New Roman" w:cs="Times New Roman"/>
                <w:sz w:val="24"/>
                <w:szCs w:val="24"/>
              </w:rPr>
            </w:pPr>
            <w:r>
              <w:rPr>
                <w:rFonts w:ascii="Times New Roman" w:hAnsi="Times New Roman" w:cs="Times New Roman"/>
                <w:sz w:val="24"/>
                <w:szCs w:val="24"/>
              </w:rPr>
              <w:t>DT-1033</w:t>
            </w:r>
          </w:p>
        </w:tc>
        <w:tc>
          <w:tcPr>
            <w:tcW w:w="5164" w:type="dxa"/>
          </w:tcPr>
          <w:p w14:paraId="0B68CCC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Oral surgery </w:t>
            </w:r>
          </w:p>
        </w:tc>
        <w:tc>
          <w:tcPr>
            <w:tcW w:w="3230" w:type="dxa"/>
          </w:tcPr>
          <w:p w14:paraId="4E85A9AA">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785D946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rPr>
        <w:tc>
          <w:tcPr>
            <w:tcW w:w="1986" w:type="dxa"/>
            <w:vMerge w:val="continue"/>
          </w:tcPr>
          <w:p w14:paraId="171DD478">
            <w:pPr>
              <w:spacing w:after="0" w:line="240" w:lineRule="auto"/>
              <w:jc w:val="center"/>
              <w:rPr>
                <w:rFonts w:ascii="Times New Roman" w:hAnsi="Times New Roman" w:cs="Times New Roman"/>
                <w:sz w:val="24"/>
                <w:szCs w:val="24"/>
              </w:rPr>
            </w:pPr>
          </w:p>
        </w:tc>
        <w:tc>
          <w:tcPr>
            <w:tcW w:w="2570" w:type="dxa"/>
          </w:tcPr>
          <w:p w14:paraId="6E6CB6AA">
            <w:pPr>
              <w:spacing w:after="0" w:line="240" w:lineRule="auto"/>
              <w:rPr>
                <w:rFonts w:ascii="Times New Roman" w:hAnsi="Times New Roman" w:cs="Times New Roman"/>
                <w:sz w:val="24"/>
                <w:szCs w:val="24"/>
              </w:rPr>
            </w:pPr>
            <w:r>
              <w:rPr>
                <w:rFonts w:ascii="Times New Roman" w:hAnsi="Times New Roman" w:cs="Times New Roman"/>
                <w:sz w:val="24"/>
                <w:szCs w:val="24"/>
              </w:rPr>
              <w:t>DT-1034</w:t>
            </w:r>
          </w:p>
        </w:tc>
        <w:tc>
          <w:tcPr>
            <w:tcW w:w="5164" w:type="dxa"/>
          </w:tcPr>
          <w:p w14:paraId="5BA88500">
            <w:pPr>
              <w:spacing w:after="0" w:line="240" w:lineRule="auto"/>
              <w:rPr>
                <w:rFonts w:ascii="Times New Roman" w:hAnsi="Times New Roman" w:cs="Times New Roman"/>
                <w:sz w:val="24"/>
                <w:szCs w:val="24"/>
              </w:rPr>
            </w:pPr>
            <w:r>
              <w:rPr>
                <w:rFonts w:ascii="Times New Roman" w:hAnsi="Times New Roman" w:cs="Times New Roman"/>
                <w:sz w:val="24"/>
                <w:szCs w:val="24"/>
              </w:rPr>
              <w:t>Sterilization &amp; disinfection</w:t>
            </w:r>
          </w:p>
        </w:tc>
        <w:tc>
          <w:tcPr>
            <w:tcW w:w="3230" w:type="dxa"/>
          </w:tcPr>
          <w:p w14:paraId="6B034AE8">
            <w:pPr>
              <w:spacing w:after="0" w:line="240" w:lineRule="auto"/>
              <w:rPr>
                <w:rFonts w:ascii="Times New Roman" w:hAnsi="Times New Roman" w:cs="Times New Roman"/>
                <w:sz w:val="24"/>
                <w:szCs w:val="24"/>
              </w:rPr>
            </w:pPr>
            <w:r>
              <w:rPr>
                <w:rFonts w:ascii="Times New Roman" w:hAnsi="Times New Roman" w:cs="Times New Roman"/>
                <w:sz w:val="24"/>
                <w:szCs w:val="24"/>
              </w:rPr>
              <w:t>2+0</w:t>
            </w:r>
          </w:p>
        </w:tc>
      </w:tr>
      <w:tr w14:paraId="23FE8E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3913F40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4D85E066">
            <w:pPr>
              <w:spacing w:after="0" w:line="240" w:lineRule="auto"/>
              <w:rPr>
                <w:rFonts w:ascii="Times New Roman" w:hAnsi="Times New Roman" w:cs="Times New Roman"/>
                <w:b/>
                <w:sz w:val="24"/>
                <w:szCs w:val="24"/>
              </w:rPr>
            </w:pPr>
            <w:r>
              <w:rPr>
                <w:rFonts w:ascii="Times New Roman" w:hAnsi="Times New Roman" w:cs="Times New Roman"/>
                <w:b/>
                <w:sz w:val="24"/>
                <w:szCs w:val="24"/>
              </w:rPr>
              <w:t>(11+6)=17</w:t>
            </w:r>
          </w:p>
        </w:tc>
      </w:tr>
      <w:tr w14:paraId="1EE328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950" w:type="dxa"/>
            <w:gridSpan w:val="4"/>
          </w:tcPr>
          <w:p w14:paraId="77B9684C">
            <w:pPr>
              <w:spacing w:after="0" w:line="240" w:lineRule="auto"/>
              <w:rPr>
                <w:rFonts w:ascii="Times New Roman" w:hAnsi="Times New Roman" w:cs="Times New Roman"/>
                <w:b/>
                <w:sz w:val="24"/>
                <w:szCs w:val="24"/>
              </w:rPr>
            </w:pPr>
            <w:r>
              <w:rPr>
                <w:rFonts w:ascii="Times New Roman" w:hAnsi="Times New Roman" w:cs="Times New Roman"/>
                <w:b/>
                <w:sz w:val="36"/>
              </w:rPr>
              <w:t>Fourth Professional B.Sc (Hons) Dental Technology</w:t>
            </w:r>
          </w:p>
        </w:tc>
      </w:tr>
      <w:tr w14:paraId="1671FBF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0B8D8251">
            <w:pPr>
              <w:spacing w:after="0" w:line="240" w:lineRule="auto"/>
              <w:rPr>
                <w:rFonts w:ascii="Times New Roman" w:hAnsi="Times New Roman" w:cs="Times New Roman"/>
                <w:b/>
                <w:sz w:val="24"/>
                <w:szCs w:val="24"/>
              </w:rPr>
            </w:pPr>
            <w:r>
              <w:rPr>
                <w:rFonts w:ascii="Times New Roman" w:hAnsi="Times New Roman" w:cs="Times New Roman"/>
                <w:b/>
                <w:sz w:val="24"/>
                <w:szCs w:val="24"/>
              </w:rPr>
              <w:t>7</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Semester </w:t>
            </w:r>
          </w:p>
        </w:tc>
        <w:tc>
          <w:tcPr>
            <w:tcW w:w="2570" w:type="dxa"/>
          </w:tcPr>
          <w:p w14:paraId="4ECD1253">
            <w:pPr>
              <w:spacing w:after="0" w:line="240" w:lineRule="auto"/>
              <w:rPr>
                <w:rFonts w:ascii="Times New Roman" w:hAnsi="Times New Roman" w:cs="Times New Roman"/>
                <w:sz w:val="24"/>
                <w:szCs w:val="24"/>
              </w:rPr>
            </w:pPr>
            <w:r>
              <w:rPr>
                <w:rFonts w:ascii="Times New Roman" w:hAnsi="Times New Roman" w:cs="Times New Roman"/>
                <w:sz w:val="24"/>
                <w:szCs w:val="24"/>
              </w:rPr>
              <w:t>DT-1035</w:t>
            </w:r>
          </w:p>
        </w:tc>
        <w:tc>
          <w:tcPr>
            <w:tcW w:w="5164" w:type="dxa"/>
          </w:tcPr>
          <w:p w14:paraId="2C44DD2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Maxillofacial prosthodontics </w:t>
            </w:r>
          </w:p>
        </w:tc>
        <w:tc>
          <w:tcPr>
            <w:tcW w:w="3230" w:type="dxa"/>
          </w:tcPr>
          <w:p w14:paraId="68E4392A">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2B795B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2DDC084D">
            <w:pPr>
              <w:spacing w:after="0" w:line="240" w:lineRule="auto"/>
              <w:rPr>
                <w:rFonts w:ascii="Times New Roman" w:hAnsi="Times New Roman" w:cs="Times New Roman"/>
                <w:b/>
                <w:sz w:val="24"/>
                <w:szCs w:val="24"/>
              </w:rPr>
            </w:pPr>
          </w:p>
        </w:tc>
        <w:tc>
          <w:tcPr>
            <w:tcW w:w="2570" w:type="dxa"/>
          </w:tcPr>
          <w:p w14:paraId="6D373614">
            <w:pPr>
              <w:spacing w:after="0" w:line="240" w:lineRule="auto"/>
              <w:rPr>
                <w:rFonts w:ascii="Times New Roman" w:hAnsi="Times New Roman" w:cs="Times New Roman"/>
                <w:sz w:val="24"/>
                <w:szCs w:val="24"/>
              </w:rPr>
            </w:pPr>
            <w:r>
              <w:rPr>
                <w:rFonts w:ascii="Times New Roman" w:hAnsi="Times New Roman" w:cs="Times New Roman"/>
                <w:sz w:val="24"/>
                <w:szCs w:val="24"/>
              </w:rPr>
              <w:t>DT-1036</w:t>
            </w:r>
          </w:p>
        </w:tc>
        <w:tc>
          <w:tcPr>
            <w:tcW w:w="5164" w:type="dxa"/>
          </w:tcPr>
          <w:p w14:paraId="7A22A1B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Periodontology </w:t>
            </w:r>
          </w:p>
        </w:tc>
        <w:tc>
          <w:tcPr>
            <w:tcW w:w="3230" w:type="dxa"/>
          </w:tcPr>
          <w:p w14:paraId="1DA3AEE5">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14:paraId="0042E3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69C8CA5F">
            <w:pPr>
              <w:spacing w:after="0" w:line="240" w:lineRule="auto"/>
              <w:jc w:val="center"/>
              <w:rPr>
                <w:rFonts w:ascii="Times New Roman" w:hAnsi="Times New Roman" w:cs="Times New Roman"/>
                <w:sz w:val="24"/>
                <w:szCs w:val="24"/>
              </w:rPr>
            </w:pPr>
          </w:p>
        </w:tc>
        <w:tc>
          <w:tcPr>
            <w:tcW w:w="2570" w:type="dxa"/>
          </w:tcPr>
          <w:p w14:paraId="57088397">
            <w:pPr>
              <w:spacing w:after="0" w:line="240" w:lineRule="auto"/>
              <w:rPr>
                <w:rFonts w:ascii="Times New Roman" w:hAnsi="Times New Roman" w:cs="Times New Roman"/>
                <w:sz w:val="24"/>
                <w:szCs w:val="24"/>
              </w:rPr>
            </w:pPr>
            <w:r>
              <w:rPr>
                <w:rFonts w:ascii="Times New Roman" w:hAnsi="Times New Roman" w:cs="Times New Roman"/>
                <w:sz w:val="24"/>
                <w:szCs w:val="24"/>
              </w:rPr>
              <w:t>DT-1037</w:t>
            </w:r>
          </w:p>
        </w:tc>
        <w:tc>
          <w:tcPr>
            <w:tcW w:w="5164" w:type="dxa"/>
          </w:tcPr>
          <w:p w14:paraId="7CAD12F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Implantology </w:t>
            </w:r>
          </w:p>
        </w:tc>
        <w:tc>
          <w:tcPr>
            <w:tcW w:w="3230" w:type="dxa"/>
          </w:tcPr>
          <w:p w14:paraId="16BD8924">
            <w:pPr>
              <w:spacing w:after="0" w:line="240" w:lineRule="auto"/>
              <w:rPr>
                <w:rFonts w:ascii="Times New Roman" w:hAnsi="Times New Roman" w:cs="Times New Roman"/>
                <w:sz w:val="24"/>
                <w:szCs w:val="24"/>
              </w:rPr>
            </w:pPr>
            <w:r>
              <w:rPr>
                <w:rFonts w:ascii="Times New Roman" w:hAnsi="Times New Roman" w:cs="Times New Roman"/>
                <w:sz w:val="24"/>
                <w:szCs w:val="24"/>
              </w:rPr>
              <w:t>2+1</w:t>
            </w:r>
          </w:p>
        </w:tc>
      </w:tr>
      <w:tr w14:paraId="6FAF1C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25321EE4">
            <w:pPr>
              <w:spacing w:after="0" w:line="240" w:lineRule="auto"/>
              <w:jc w:val="center"/>
              <w:rPr>
                <w:rFonts w:ascii="Times New Roman" w:hAnsi="Times New Roman" w:cs="Times New Roman"/>
                <w:sz w:val="24"/>
                <w:szCs w:val="24"/>
              </w:rPr>
            </w:pPr>
          </w:p>
        </w:tc>
        <w:tc>
          <w:tcPr>
            <w:tcW w:w="2570" w:type="dxa"/>
          </w:tcPr>
          <w:p w14:paraId="0ED7DA56">
            <w:pPr>
              <w:spacing w:after="0" w:line="240" w:lineRule="auto"/>
              <w:rPr>
                <w:rFonts w:ascii="Times New Roman" w:hAnsi="Times New Roman" w:cs="Times New Roman"/>
                <w:sz w:val="24"/>
                <w:szCs w:val="24"/>
              </w:rPr>
            </w:pPr>
            <w:r>
              <w:rPr>
                <w:rFonts w:ascii="Times New Roman" w:hAnsi="Times New Roman" w:cs="Times New Roman"/>
                <w:sz w:val="24"/>
                <w:szCs w:val="24"/>
              </w:rPr>
              <w:t>DT-1038</w:t>
            </w:r>
          </w:p>
        </w:tc>
        <w:tc>
          <w:tcPr>
            <w:tcW w:w="5164" w:type="dxa"/>
          </w:tcPr>
          <w:p w14:paraId="09DFCFF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Biostatistics and Research Methodology  </w:t>
            </w:r>
          </w:p>
        </w:tc>
        <w:tc>
          <w:tcPr>
            <w:tcW w:w="3230" w:type="dxa"/>
          </w:tcPr>
          <w:p w14:paraId="6A3ADFF8">
            <w:pPr>
              <w:spacing w:after="0" w:line="240" w:lineRule="auto"/>
              <w:rPr>
                <w:rFonts w:ascii="Times New Roman" w:hAnsi="Times New Roman" w:cs="Times New Roman"/>
                <w:sz w:val="24"/>
                <w:szCs w:val="24"/>
              </w:rPr>
            </w:pPr>
            <w:r>
              <w:rPr>
                <w:rFonts w:ascii="Times New Roman" w:hAnsi="Times New Roman" w:cs="Times New Roman"/>
                <w:sz w:val="24"/>
                <w:szCs w:val="24"/>
              </w:rPr>
              <w:t>3+0</w:t>
            </w:r>
          </w:p>
        </w:tc>
      </w:tr>
      <w:tr w14:paraId="6CC2212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2BEE4AD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6FBACFC8">
            <w:pPr>
              <w:spacing w:after="0" w:line="240" w:lineRule="auto"/>
              <w:rPr>
                <w:rFonts w:ascii="Times New Roman" w:hAnsi="Times New Roman" w:cs="Times New Roman"/>
                <w:b/>
                <w:sz w:val="24"/>
                <w:szCs w:val="24"/>
              </w:rPr>
            </w:pPr>
            <w:r>
              <w:rPr>
                <w:rFonts w:ascii="Times New Roman" w:hAnsi="Times New Roman" w:cs="Times New Roman"/>
                <w:b/>
                <w:sz w:val="24"/>
                <w:szCs w:val="24"/>
              </w:rPr>
              <w:t>(11+3)=14</w:t>
            </w:r>
          </w:p>
        </w:tc>
      </w:tr>
      <w:tr w14:paraId="514F85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tcPr>
          <w:p w14:paraId="6E7E5B16">
            <w:pPr>
              <w:spacing w:after="0" w:line="240" w:lineRule="auto"/>
              <w:rPr>
                <w:rFonts w:ascii="Times New Roman" w:hAnsi="Times New Roman" w:cs="Times New Roman"/>
                <w:b/>
                <w:sz w:val="24"/>
                <w:szCs w:val="24"/>
              </w:rPr>
            </w:pPr>
            <w:r>
              <w:rPr>
                <w:rFonts w:ascii="Times New Roman" w:hAnsi="Times New Roman" w:cs="Times New Roman"/>
                <w:b/>
                <w:sz w:val="24"/>
                <w:szCs w:val="24"/>
              </w:rPr>
              <w:t>8</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Semester </w:t>
            </w:r>
          </w:p>
        </w:tc>
        <w:tc>
          <w:tcPr>
            <w:tcW w:w="2570" w:type="dxa"/>
          </w:tcPr>
          <w:p w14:paraId="00794253">
            <w:pPr>
              <w:spacing w:after="0" w:line="240" w:lineRule="auto"/>
              <w:rPr>
                <w:rFonts w:ascii="Times New Roman" w:hAnsi="Times New Roman" w:cs="Times New Roman"/>
                <w:sz w:val="24"/>
                <w:szCs w:val="24"/>
              </w:rPr>
            </w:pPr>
            <w:r>
              <w:rPr>
                <w:rFonts w:ascii="Times New Roman" w:hAnsi="Times New Roman" w:cs="Times New Roman"/>
                <w:sz w:val="24"/>
                <w:szCs w:val="24"/>
              </w:rPr>
              <w:t>DT-1040</w:t>
            </w:r>
          </w:p>
        </w:tc>
        <w:tc>
          <w:tcPr>
            <w:tcW w:w="5164" w:type="dxa"/>
          </w:tcPr>
          <w:p w14:paraId="46F209D9">
            <w:pPr>
              <w:spacing w:after="0" w:line="240" w:lineRule="auto"/>
              <w:rPr>
                <w:rFonts w:ascii="Times New Roman" w:hAnsi="Times New Roman" w:cs="Times New Roman"/>
                <w:sz w:val="24"/>
                <w:szCs w:val="24"/>
              </w:rPr>
            </w:pPr>
            <w:r>
              <w:rPr>
                <w:rFonts w:ascii="Times New Roman" w:hAnsi="Times New Roman" w:cs="Times New Roman"/>
                <w:sz w:val="24"/>
                <w:szCs w:val="24"/>
              </w:rPr>
              <w:t>Orthodontics-II</w:t>
            </w:r>
          </w:p>
        </w:tc>
        <w:tc>
          <w:tcPr>
            <w:tcW w:w="3230" w:type="dxa"/>
          </w:tcPr>
          <w:p w14:paraId="4E709D4E">
            <w:pPr>
              <w:spacing w:after="0" w:line="240" w:lineRule="auto"/>
              <w:rPr>
                <w:rFonts w:ascii="Times New Roman" w:hAnsi="Times New Roman" w:cs="Times New Roman"/>
                <w:sz w:val="24"/>
                <w:szCs w:val="24"/>
              </w:rPr>
            </w:pPr>
            <w:r>
              <w:rPr>
                <w:rFonts w:ascii="Times New Roman" w:hAnsi="Times New Roman" w:cs="Times New Roman"/>
                <w:sz w:val="24"/>
                <w:szCs w:val="24"/>
              </w:rPr>
              <w:t>3+0</w:t>
            </w:r>
          </w:p>
        </w:tc>
      </w:tr>
      <w:tr w14:paraId="1564712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tcPr>
          <w:p w14:paraId="10E21BB0">
            <w:pPr>
              <w:spacing w:after="0" w:line="240" w:lineRule="auto"/>
              <w:jc w:val="center"/>
              <w:rPr>
                <w:rFonts w:ascii="Times New Roman" w:hAnsi="Times New Roman" w:cs="Times New Roman"/>
                <w:sz w:val="24"/>
                <w:szCs w:val="24"/>
              </w:rPr>
            </w:pPr>
            <w:bookmarkStart w:id="0" w:name="_Hlk172876481"/>
          </w:p>
        </w:tc>
        <w:tc>
          <w:tcPr>
            <w:tcW w:w="2570" w:type="dxa"/>
          </w:tcPr>
          <w:p w14:paraId="4D4CE004">
            <w:pPr>
              <w:spacing w:after="0" w:line="240" w:lineRule="auto"/>
              <w:rPr>
                <w:rFonts w:ascii="Times New Roman" w:hAnsi="Times New Roman" w:cs="Times New Roman"/>
                <w:sz w:val="24"/>
                <w:szCs w:val="24"/>
              </w:rPr>
            </w:pPr>
            <w:r>
              <w:rPr>
                <w:rFonts w:ascii="Times New Roman" w:hAnsi="Times New Roman" w:cs="Times New Roman"/>
                <w:sz w:val="24"/>
                <w:szCs w:val="24"/>
              </w:rPr>
              <w:t>DT-1042</w:t>
            </w:r>
          </w:p>
        </w:tc>
        <w:tc>
          <w:tcPr>
            <w:tcW w:w="5164" w:type="dxa"/>
          </w:tcPr>
          <w:p w14:paraId="193AD252">
            <w:pPr>
              <w:spacing w:after="0" w:line="240" w:lineRule="auto"/>
              <w:rPr>
                <w:rFonts w:ascii="Times New Roman" w:hAnsi="Times New Roman" w:cs="Times New Roman"/>
                <w:sz w:val="24"/>
                <w:szCs w:val="24"/>
              </w:rPr>
            </w:pPr>
            <w:r>
              <w:rPr>
                <w:rFonts w:ascii="Times New Roman" w:hAnsi="Times New Roman" w:cs="Times New Roman"/>
                <w:sz w:val="24"/>
                <w:szCs w:val="24"/>
              </w:rPr>
              <w:t>Research Project</w:t>
            </w:r>
          </w:p>
        </w:tc>
        <w:tc>
          <w:tcPr>
            <w:tcW w:w="3230" w:type="dxa"/>
          </w:tcPr>
          <w:p w14:paraId="00A3579A">
            <w:pPr>
              <w:spacing w:after="0" w:line="240" w:lineRule="auto"/>
              <w:rPr>
                <w:rFonts w:ascii="Times New Roman" w:hAnsi="Times New Roman" w:cs="Times New Roman"/>
                <w:sz w:val="24"/>
                <w:szCs w:val="24"/>
              </w:rPr>
            </w:pPr>
            <w:r>
              <w:rPr>
                <w:rFonts w:ascii="Times New Roman" w:hAnsi="Times New Roman" w:cs="Times New Roman"/>
                <w:sz w:val="24"/>
                <w:szCs w:val="24"/>
              </w:rPr>
              <w:t>0+6</w:t>
            </w:r>
          </w:p>
        </w:tc>
      </w:tr>
      <w:bookmarkEnd w:id="0"/>
      <w:tr w14:paraId="687E7B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20" w:type="dxa"/>
            <w:gridSpan w:val="3"/>
          </w:tcPr>
          <w:p w14:paraId="4956E16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251317A3">
            <w:pPr>
              <w:spacing w:after="0" w:line="240" w:lineRule="auto"/>
              <w:rPr>
                <w:rFonts w:ascii="Times New Roman" w:hAnsi="Times New Roman" w:cs="Times New Roman"/>
                <w:b/>
                <w:sz w:val="24"/>
                <w:szCs w:val="24"/>
              </w:rPr>
            </w:pPr>
            <w:r>
              <w:rPr>
                <w:rFonts w:ascii="Times New Roman" w:hAnsi="Times New Roman" w:cs="Times New Roman"/>
                <w:b/>
                <w:sz w:val="24"/>
                <w:szCs w:val="24"/>
              </w:rPr>
              <w:t>(06+3)=09</w:t>
            </w:r>
          </w:p>
        </w:tc>
      </w:tr>
      <w:tr w14:paraId="73773E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3" w:hRule="atLeast"/>
        </w:trPr>
        <w:tc>
          <w:tcPr>
            <w:tcW w:w="9720" w:type="dxa"/>
            <w:gridSpan w:val="3"/>
          </w:tcPr>
          <w:p w14:paraId="575EE6D8">
            <w:pPr>
              <w:spacing w:after="0" w:line="240" w:lineRule="auto"/>
              <w:rPr>
                <w:rFonts w:ascii="Times New Roman" w:hAnsi="Times New Roman" w:cs="Times New Roman"/>
                <w:b/>
                <w:sz w:val="24"/>
                <w:szCs w:val="24"/>
              </w:rPr>
            </w:pPr>
            <w:r>
              <w:rPr>
                <w:rFonts w:ascii="Times New Roman" w:hAnsi="Times New Roman" w:cs="Times New Roman"/>
                <w:b/>
                <w:sz w:val="24"/>
                <w:szCs w:val="24"/>
              </w:rPr>
              <w:t>Total Credit Hours</w:t>
            </w:r>
          </w:p>
        </w:tc>
        <w:tc>
          <w:tcPr>
            <w:tcW w:w="3230" w:type="dxa"/>
          </w:tcPr>
          <w:p w14:paraId="6ECAC1BC">
            <w:pPr>
              <w:spacing w:after="0" w:line="240" w:lineRule="auto"/>
              <w:rPr>
                <w:rFonts w:ascii="Times New Roman" w:hAnsi="Times New Roman" w:cs="Times New Roman"/>
                <w:b/>
                <w:sz w:val="24"/>
                <w:szCs w:val="24"/>
              </w:rPr>
            </w:pPr>
            <w:r>
              <w:rPr>
                <w:rFonts w:ascii="Times New Roman" w:hAnsi="Times New Roman" w:cs="Times New Roman"/>
                <w:b/>
                <w:sz w:val="24"/>
                <w:szCs w:val="24"/>
              </w:rPr>
              <w:t>124</w:t>
            </w:r>
          </w:p>
        </w:tc>
      </w:tr>
      <w:tr w14:paraId="5CFFF6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3" w:hRule="atLeast"/>
        </w:trPr>
        <w:tc>
          <w:tcPr>
            <w:tcW w:w="9720" w:type="dxa"/>
            <w:gridSpan w:val="3"/>
          </w:tcPr>
          <w:p w14:paraId="409C58A5">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HEC Recommended Credit Hours </w:t>
            </w:r>
          </w:p>
        </w:tc>
        <w:tc>
          <w:tcPr>
            <w:tcW w:w="3230" w:type="dxa"/>
          </w:tcPr>
          <w:p w14:paraId="490196B8">
            <w:pPr>
              <w:spacing w:after="0" w:line="240" w:lineRule="auto"/>
              <w:rPr>
                <w:rFonts w:ascii="Times New Roman" w:hAnsi="Times New Roman" w:cs="Times New Roman"/>
                <w:b/>
                <w:sz w:val="24"/>
                <w:szCs w:val="24"/>
              </w:rPr>
            </w:pPr>
            <w:r>
              <w:rPr>
                <w:rFonts w:ascii="Times New Roman" w:hAnsi="Times New Roman" w:cs="Times New Roman"/>
                <w:b/>
                <w:sz w:val="24"/>
                <w:szCs w:val="24"/>
              </w:rPr>
              <w:t>124-136</w:t>
            </w:r>
          </w:p>
        </w:tc>
      </w:tr>
    </w:tbl>
    <w:p w14:paraId="629E58F1">
      <w:pPr>
        <w:spacing w:after="0" w:line="240" w:lineRule="auto"/>
        <w:jc w:val="center"/>
        <w:rPr>
          <w:rFonts w:ascii="Times New Roman" w:hAnsi="Times New Roman" w:cs="Times New Roman"/>
          <w:b/>
          <w:sz w:val="44"/>
        </w:rPr>
      </w:pPr>
    </w:p>
    <w:p w14:paraId="6FC6F41C">
      <w:pPr>
        <w:spacing w:line="240" w:lineRule="auto"/>
        <w:ind w:right="-511"/>
        <w:jc w:val="both"/>
        <w:rPr>
          <w:rFonts w:ascii="Times New Roman" w:hAnsi="Times New Roman" w:cs="Times New Roman"/>
        </w:rPr>
      </w:pPr>
    </w:p>
    <w:p w14:paraId="3E8FB8DA">
      <w:pPr>
        <w:spacing w:line="240" w:lineRule="auto"/>
        <w:jc w:val="both"/>
        <w:rPr>
          <w:rFonts w:ascii="Times New Roman" w:hAnsi="Times New Roman" w:cs="Times New Roman"/>
          <w:b/>
          <w:bCs/>
          <w:u w:val="single"/>
        </w:rPr>
      </w:pPr>
    </w:p>
    <w:p w14:paraId="2AB36594">
      <w:pPr>
        <w:spacing w:after="0" w:line="240" w:lineRule="auto"/>
        <w:rPr>
          <w:rFonts w:ascii="Times New Roman" w:hAnsi="Times New Roman" w:cs="Times New Roman"/>
          <w:sz w:val="48"/>
          <w:u w:val="single"/>
        </w:rPr>
      </w:pPr>
    </w:p>
    <w:p w14:paraId="3F4CA533">
      <w:pPr>
        <w:spacing w:line="240" w:lineRule="auto"/>
        <w:jc w:val="center"/>
        <w:rPr>
          <w:rFonts w:ascii="Times New Roman" w:hAnsi="Times New Roman" w:cs="Times New Roman"/>
          <w:b/>
          <w:sz w:val="44"/>
        </w:rPr>
      </w:pPr>
      <w:r>
        <w:rPr>
          <w:rFonts w:ascii="Times New Roman" w:hAnsi="Times New Roman" w:cs="Times New Roman"/>
          <w:b/>
          <w:sz w:val="44"/>
        </w:rPr>
        <w:t xml:space="preserve">CURRICULUM FOR B.S DENTAL TECHNOLOGY </w:t>
      </w:r>
    </w:p>
    <w:p w14:paraId="7A6A6579">
      <w:pPr>
        <w:spacing w:after="0" w:line="240" w:lineRule="auto"/>
        <w:jc w:val="center"/>
        <w:rPr>
          <w:rFonts w:ascii="Times New Roman" w:hAnsi="Times New Roman" w:cs="Times New Roman"/>
          <w:b/>
          <w:sz w:val="56"/>
          <w:u w:val="single"/>
        </w:rPr>
      </w:pPr>
    </w:p>
    <w:p w14:paraId="5EC3CBE4">
      <w:pPr>
        <w:spacing w:after="0" w:line="240" w:lineRule="auto"/>
        <w:jc w:val="center"/>
        <w:rPr>
          <w:rFonts w:ascii="Times New Roman" w:hAnsi="Times New Roman" w:cs="Times New Roman"/>
          <w:b/>
          <w:sz w:val="56"/>
          <w:u w:val="single"/>
        </w:rPr>
      </w:pPr>
      <w:r>
        <w:rPr>
          <w:rFonts w:ascii="Times New Roman" w:hAnsi="Times New Roman" w:cs="Times New Roman"/>
          <w:b/>
          <w:sz w:val="44"/>
          <w:u w:val="single"/>
        </w:rPr>
        <w:t>1</w:t>
      </w:r>
      <w:r>
        <w:rPr>
          <w:rFonts w:ascii="Times New Roman" w:hAnsi="Times New Roman" w:cs="Times New Roman"/>
          <w:b/>
          <w:sz w:val="44"/>
          <w:u w:val="single"/>
          <w:vertAlign w:val="superscript"/>
        </w:rPr>
        <w:t>st</w:t>
      </w:r>
      <w:r>
        <w:rPr>
          <w:rFonts w:ascii="Times New Roman" w:hAnsi="Times New Roman" w:cs="Times New Roman"/>
          <w:b/>
          <w:sz w:val="44"/>
          <w:u w:val="single"/>
        </w:rPr>
        <w:t xml:space="preserve"> Semester </w:t>
      </w:r>
    </w:p>
    <w:p w14:paraId="1871CA43">
      <w:pPr>
        <w:spacing w:after="0" w:line="240" w:lineRule="auto"/>
        <w:jc w:val="center"/>
        <w:rPr>
          <w:rFonts w:ascii="Times New Roman" w:hAnsi="Times New Roman" w:cs="Times New Roman"/>
          <w:b/>
          <w:sz w:val="56"/>
        </w:rPr>
      </w:pPr>
    </w:p>
    <w:p w14:paraId="60693D69">
      <w:pPr>
        <w:spacing w:line="240" w:lineRule="auto"/>
        <w:rPr>
          <w:rFonts w:ascii="Times New Roman" w:hAnsi="Times New Roman" w:cs="Times New Roman"/>
          <w:b/>
          <w:sz w:val="32"/>
          <w:szCs w:val="28"/>
          <w:u w:val="single"/>
        </w:rPr>
      </w:pPr>
      <w:r>
        <w:rPr>
          <w:rFonts w:ascii="Times New Roman" w:hAnsi="Times New Roman" w:cs="Times New Roman"/>
          <w:b/>
          <w:sz w:val="32"/>
          <w:szCs w:val="28"/>
          <w:u w:val="single"/>
        </w:rPr>
        <w:t>Subject:</w:t>
      </w:r>
    </w:p>
    <w:p w14:paraId="4065D384">
      <w:pPr>
        <w:spacing w:line="240" w:lineRule="auto"/>
        <w:rPr>
          <w:rFonts w:ascii="Times New Roman" w:hAnsi="Times New Roman" w:cs="Times New Roman"/>
          <w:sz w:val="32"/>
          <w:szCs w:val="28"/>
        </w:rPr>
      </w:pPr>
      <w:r>
        <w:rPr>
          <w:rFonts w:ascii="Times New Roman" w:hAnsi="Times New Roman" w:cs="Times New Roman"/>
          <w:b/>
          <w:sz w:val="32"/>
          <w:szCs w:val="28"/>
        </w:rPr>
        <w:t xml:space="preserve">1) </w:t>
      </w:r>
      <w:r>
        <w:rPr>
          <w:rFonts w:ascii="Times New Roman" w:hAnsi="Times New Roman" w:cs="Times New Roman"/>
          <w:sz w:val="32"/>
          <w:szCs w:val="28"/>
        </w:rPr>
        <w:t>Basic Anatomy- I</w:t>
      </w:r>
    </w:p>
    <w:p w14:paraId="1D7037C9">
      <w:pPr>
        <w:spacing w:line="240" w:lineRule="auto"/>
        <w:rPr>
          <w:rFonts w:ascii="Times New Roman" w:hAnsi="Times New Roman" w:cs="Times New Roman"/>
          <w:sz w:val="32"/>
          <w:szCs w:val="28"/>
        </w:rPr>
      </w:pPr>
      <w:r>
        <w:rPr>
          <w:rFonts w:ascii="Times New Roman" w:hAnsi="Times New Roman" w:cs="Times New Roman"/>
          <w:b/>
          <w:sz w:val="32"/>
          <w:szCs w:val="28"/>
        </w:rPr>
        <w:t>2</w:t>
      </w:r>
      <w:r>
        <w:rPr>
          <w:rFonts w:ascii="Times New Roman" w:hAnsi="Times New Roman" w:cs="Times New Roman"/>
          <w:sz w:val="32"/>
          <w:szCs w:val="28"/>
        </w:rPr>
        <w:t>) Basic physiology -I</w:t>
      </w:r>
    </w:p>
    <w:p w14:paraId="7518E2C6">
      <w:pPr>
        <w:spacing w:line="240" w:lineRule="auto"/>
        <w:rPr>
          <w:rFonts w:ascii="Times New Roman" w:hAnsi="Times New Roman" w:cs="Times New Roman"/>
          <w:sz w:val="32"/>
          <w:szCs w:val="28"/>
        </w:rPr>
      </w:pPr>
      <w:r>
        <w:rPr>
          <w:rFonts w:ascii="Times New Roman" w:hAnsi="Times New Roman" w:cs="Times New Roman"/>
          <w:b/>
          <w:sz w:val="32"/>
          <w:szCs w:val="28"/>
        </w:rPr>
        <w:t xml:space="preserve">3) </w:t>
      </w:r>
      <w:r>
        <w:rPr>
          <w:rFonts w:ascii="Times New Roman" w:hAnsi="Times New Roman" w:cs="Times New Roman"/>
          <w:sz w:val="32"/>
          <w:szCs w:val="28"/>
        </w:rPr>
        <w:t>Basic Biochemistry -I</w:t>
      </w:r>
    </w:p>
    <w:p w14:paraId="56C0AE14">
      <w:pPr>
        <w:spacing w:line="240" w:lineRule="auto"/>
        <w:rPr>
          <w:rFonts w:ascii="Times New Roman" w:hAnsi="Times New Roman" w:cs="Times New Roman"/>
          <w:sz w:val="32"/>
          <w:szCs w:val="28"/>
        </w:rPr>
      </w:pPr>
      <w:r>
        <w:rPr>
          <w:rFonts w:ascii="Times New Roman" w:hAnsi="Times New Roman" w:cs="Times New Roman"/>
          <w:b/>
          <w:sz w:val="32"/>
          <w:szCs w:val="28"/>
        </w:rPr>
        <w:t xml:space="preserve">4) </w:t>
      </w:r>
      <w:r>
        <w:rPr>
          <w:rFonts w:ascii="Times New Roman" w:hAnsi="Times New Roman" w:cs="Times New Roman"/>
          <w:sz w:val="32"/>
          <w:szCs w:val="28"/>
        </w:rPr>
        <w:t>English -I</w:t>
      </w:r>
    </w:p>
    <w:p w14:paraId="38E321B0">
      <w:pPr>
        <w:spacing w:line="240" w:lineRule="auto"/>
        <w:rPr>
          <w:rFonts w:ascii="Times New Roman" w:hAnsi="Times New Roman" w:cs="Times New Roman"/>
          <w:sz w:val="32"/>
          <w:szCs w:val="28"/>
        </w:rPr>
      </w:pPr>
      <w:r>
        <w:rPr>
          <w:rFonts w:ascii="Times New Roman" w:hAnsi="Times New Roman" w:cs="Times New Roman"/>
          <w:b/>
          <w:sz w:val="32"/>
          <w:szCs w:val="28"/>
        </w:rPr>
        <w:t xml:space="preserve">5) </w:t>
      </w:r>
      <w:r>
        <w:rPr>
          <w:rFonts w:ascii="Times New Roman" w:hAnsi="Times New Roman" w:cs="Times New Roman"/>
          <w:sz w:val="32"/>
          <w:szCs w:val="28"/>
        </w:rPr>
        <w:t>Pak-study</w:t>
      </w:r>
    </w:p>
    <w:p w14:paraId="7C903067">
      <w:pPr>
        <w:spacing w:line="240" w:lineRule="auto"/>
        <w:rPr>
          <w:rFonts w:ascii="Times New Roman" w:hAnsi="Times New Roman" w:cs="Times New Roman"/>
          <w:sz w:val="32"/>
          <w:szCs w:val="28"/>
        </w:rPr>
      </w:pPr>
      <w:r>
        <w:rPr>
          <w:rFonts w:ascii="Times New Roman" w:hAnsi="Times New Roman" w:cs="Times New Roman"/>
          <w:b/>
          <w:sz w:val="32"/>
          <w:szCs w:val="28"/>
        </w:rPr>
        <w:t xml:space="preserve">6) </w:t>
      </w:r>
      <w:r>
        <w:rPr>
          <w:rFonts w:ascii="Times New Roman" w:hAnsi="Times New Roman" w:cs="Times New Roman"/>
          <w:sz w:val="32"/>
          <w:szCs w:val="28"/>
        </w:rPr>
        <w:t xml:space="preserve">Computer skill </w:t>
      </w:r>
    </w:p>
    <w:p w14:paraId="429DECF5">
      <w:pPr>
        <w:spacing w:line="240" w:lineRule="auto"/>
        <w:rPr>
          <w:rFonts w:ascii="Times New Roman" w:hAnsi="Times New Roman" w:cs="Times New Roman"/>
          <w:b/>
          <w:sz w:val="28"/>
          <w:szCs w:val="28"/>
          <w:u w:val="single"/>
        </w:rPr>
      </w:pPr>
    </w:p>
    <w:p w14:paraId="3F98517D">
      <w:pPr>
        <w:spacing w:line="240" w:lineRule="auto"/>
        <w:rPr>
          <w:rFonts w:ascii="Times New Roman" w:hAnsi="Times New Roman" w:cs="Times New Roman"/>
          <w:b/>
          <w:sz w:val="28"/>
          <w:szCs w:val="28"/>
          <w:u w:val="single"/>
        </w:rPr>
      </w:pPr>
    </w:p>
    <w:p w14:paraId="517B041F">
      <w:pPr>
        <w:spacing w:line="240" w:lineRule="auto"/>
        <w:rPr>
          <w:rFonts w:ascii="Times New Roman" w:hAnsi="Times New Roman" w:cs="Times New Roman"/>
          <w:b/>
          <w:sz w:val="28"/>
          <w:szCs w:val="28"/>
          <w:u w:val="single"/>
        </w:rPr>
      </w:pPr>
    </w:p>
    <w:p w14:paraId="12881FDE">
      <w:pPr>
        <w:spacing w:line="240" w:lineRule="auto"/>
        <w:rPr>
          <w:rFonts w:ascii="Times New Roman" w:hAnsi="Times New Roman" w:cs="Times New Roman"/>
          <w:b/>
          <w:sz w:val="28"/>
          <w:szCs w:val="28"/>
          <w:u w:val="single"/>
        </w:rPr>
      </w:pPr>
    </w:p>
    <w:p w14:paraId="4E8B2A32">
      <w:pPr>
        <w:spacing w:line="240" w:lineRule="auto"/>
        <w:rPr>
          <w:rFonts w:ascii="Times New Roman" w:hAnsi="Times New Roman" w:cs="Times New Roman"/>
          <w:b/>
          <w:sz w:val="28"/>
          <w:szCs w:val="28"/>
          <w:u w:val="single"/>
        </w:rPr>
      </w:pPr>
    </w:p>
    <w:p w14:paraId="3FF74A83">
      <w:pPr>
        <w:spacing w:line="240" w:lineRule="auto"/>
        <w:rPr>
          <w:rFonts w:ascii="Times New Roman" w:hAnsi="Times New Roman" w:cs="Times New Roman"/>
          <w:b/>
          <w:sz w:val="28"/>
          <w:szCs w:val="28"/>
          <w:u w:val="single"/>
        </w:rPr>
      </w:pPr>
    </w:p>
    <w:p w14:paraId="222FA2CE">
      <w:pPr>
        <w:spacing w:line="240" w:lineRule="auto"/>
        <w:rPr>
          <w:rFonts w:ascii="Times New Roman" w:hAnsi="Times New Roman" w:cs="Times New Roman"/>
          <w:b/>
          <w:sz w:val="28"/>
          <w:szCs w:val="28"/>
          <w:u w:val="single"/>
        </w:rPr>
      </w:pPr>
    </w:p>
    <w:p w14:paraId="7759FFB0">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 - DT-1001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BASIC ANATOMY –I</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(3+1)</w:t>
      </w:r>
    </w:p>
    <w:p w14:paraId="640857AE">
      <w:pPr>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ANATOMY-I</w:t>
      </w:r>
    </w:p>
    <w:p w14:paraId="2F189C48">
      <w:pPr>
        <w:spacing w:line="360" w:lineRule="auto"/>
        <w:jc w:val="both"/>
        <w:rPr>
          <w:rFonts w:ascii="Times New Roman" w:hAnsi="Times New Roman" w:cs="Times New Roman"/>
          <w:b/>
          <w:sz w:val="24"/>
          <w:szCs w:val="24"/>
        </w:rPr>
      </w:pPr>
      <w:r>
        <w:rPr>
          <w:rFonts w:ascii="Times New Roman" w:hAnsi="Times New Roman" w:cs="Times New Roman"/>
          <w:b/>
          <w:sz w:val="24"/>
          <w:szCs w:val="24"/>
        </w:rPr>
        <w:t>Course Objectives</w:t>
      </w:r>
    </w:p>
    <w:p w14:paraId="5E30497A">
      <w:pPr>
        <w:pStyle w:val="12"/>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To understand the basic concepts of general anatomy including skeleton and musculoskeletal.</w:t>
      </w:r>
    </w:p>
    <w:p w14:paraId="7D7FA68E">
      <w:pPr>
        <w:pStyle w:val="12"/>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To understand the anatomy of Thorax, Abdomen and Pelvis.</w:t>
      </w:r>
    </w:p>
    <w:p w14:paraId="2525A29A">
      <w:pPr>
        <w:spacing w:line="360" w:lineRule="auto"/>
        <w:jc w:val="both"/>
        <w:rPr>
          <w:rFonts w:ascii="Times New Roman" w:hAnsi="Times New Roman" w:cs="Times New Roman"/>
          <w:b/>
          <w:sz w:val="24"/>
          <w:szCs w:val="24"/>
        </w:rPr>
      </w:pPr>
      <w:r>
        <w:rPr>
          <w:rFonts w:ascii="Times New Roman" w:hAnsi="Times New Roman" w:cs="Times New Roman"/>
          <w:b/>
          <w:sz w:val="24"/>
          <w:szCs w:val="24"/>
        </w:rPr>
        <w:t>Course Detail:</w:t>
      </w:r>
    </w:p>
    <w:p w14:paraId="2FDBC217">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Musculoskeletal system</w:t>
      </w:r>
      <w:r>
        <w:rPr>
          <w:rFonts w:ascii="Times New Roman" w:hAnsi="Times New Roman" w:cs="Times New Roman"/>
          <w:sz w:val="24"/>
          <w:szCs w:val="24"/>
        </w:rPr>
        <w:t xml:space="preserve"> (Axial and appendicular), Axial Skeleton, Different bones of human body, Axial and appendicular skeleton, Classification on the basis of development, region and function, General concept of ossification of bones, parts, young bones, blood supply of long bones, </w:t>
      </w:r>
    </w:p>
    <w:p w14:paraId="1CB1C586">
      <w:pPr>
        <w:pStyle w:val="12"/>
        <w:spacing w:line="360" w:lineRule="auto"/>
        <w:jc w:val="both"/>
        <w:rPr>
          <w:rFonts w:ascii="Times New Roman" w:hAnsi="Times New Roman" w:cs="Times New Roman"/>
          <w:sz w:val="24"/>
          <w:szCs w:val="24"/>
        </w:rPr>
      </w:pPr>
      <w:r>
        <w:rPr>
          <w:rFonts w:ascii="Times New Roman" w:hAnsi="Times New Roman" w:cs="Times New Roman"/>
          <w:sz w:val="24"/>
          <w:szCs w:val="24"/>
        </w:rPr>
        <w:t>Joints, Structural, regional and functional classification of joints. Characteristics of synovial joints, classification of synovial joints, movements of synovial join  ts.</w:t>
      </w:r>
    </w:p>
    <w:p w14:paraId="6AF35EFF">
      <w:pPr>
        <w:pStyle w:val="12"/>
        <w:spacing w:line="360" w:lineRule="auto"/>
        <w:jc w:val="both"/>
        <w:rPr>
          <w:rFonts w:ascii="Times New Roman" w:hAnsi="Times New Roman" w:cs="Times New Roman"/>
          <w:sz w:val="24"/>
          <w:szCs w:val="24"/>
        </w:rPr>
      </w:pPr>
      <w:r>
        <w:rPr>
          <w:rFonts w:ascii="Times New Roman" w:hAnsi="Times New Roman" w:cs="Times New Roman"/>
          <w:sz w:val="24"/>
          <w:szCs w:val="24"/>
        </w:rPr>
        <w:t>Muscular system, parts of muscle, classification of muscles (cardiac, skeletal, smooth).</w:t>
      </w:r>
    </w:p>
    <w:p w14:paraId="15905B1E">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Thoracic wall</w:t>
      </w:r>
      <w:r>
        <w:rPr>
          <w:rFonts w:ascii="Times New Roman" w:hAnsi="Times New Roman" w:cs="Times New Roman"/>
          <w:sz w:val="24"/>
          <w:szCs w:val="24"/>
        </w:rPr>
        <w:t>: Muscles of thorax, Surface anatomy, Bones of thorax, diaphragm.</w:t>
      </w:r>
    </w:p>
    <w:p w14:paraId="5E0458C0">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Thoracic cavity</w:t>
      </w:r>
      <w:r>
        <w:rPr>
          <w:rFonts w:ascii="Times New Roman" w:hAnsi="Times New Roman" w:cs="Times New Roman"/>
          <w:sz w:val="24"/>
          <w:szCs w:val="24"/>
        </w:rPr>
        <w:t>: mediastinum, trachea, lungs, bronchi, blood supply and lymphatic’s, heart and thoracic vessels, thoracic duct, esophageal part of thorax, thymus.</w:t>
      </w:r>
    </w:p>
    <w:p w14:paraId="67CDA932">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Abdominal wall</w:t>
      </w:r>
      <w:r>
        <w:rPr>
          <w:rFonts w:ascii="Times New Roman" w:hAnsi="Times New Roman" w:cs="Times New Roman"/>
          <w:sz w:val="24"/>
          <w:szCs w:val="24"/>
        </w:rPr>
        <w:t>: skin, nerve and blood supply, Muscles of anterior abdominal wall and posterior wall.</w:t>
      </w:r>
    </w:p>
    <w:p w14:paraId="57E0CF22">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Abdominal cavity</w:t>
      </w:r>
      <w:r>
        <w:rPr>
          <w:rFonts w:ascii="Times New Roman" w:hAnsi="Times New Roman" w:cs="Times New Roman"/>
          <w:sz w:val="24"/>
          <w:szCs w:val="24"/>
        </w:rPr>
        <w:t>: General arrangement of the abdominal viscera, peritoneum, Omenta, mesenteries, stomach, liver, pancreas, spleen, gall bladder, intestines, kidneys, arteries and veins of abdomen, lymphatic’s and nerve supply.</w:t>
      </w:r>
    </w:p>
    <w:p w14:paraId="667741BC">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The pelvic wall</w:t>
      </w:r>
      <w:r>
        <w:rPr>
          <w:rFonts w:ascii="Times New Roman" w:hAnsi="Times New Roman" w:cs="Times New Roman"/>
          <w:sz w:val="24"/>
          <w:szCs w:val="24"/>
        </w:rPr>
        <w:t>: Anterior and posterior wall.</w:t>
      </w:r>
    </w:p>
    <w:p w14:paraId="0821C934">
      <w:pPr>
        <w:pStyle w:val="12"/>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Pelvic cavity</w:t>
      </w:r>
      <w:r>
        <w:rPr>
          <w:rFonts w:ascii="Times New Roman" w:hAnsi="Times New Roman" w:cs="Times New Roman"/>
          <w:sz w:val="24"/>
          <w:szCs w:val="24"/>
        </w:rPr>
        <w:t>: viscera’s, ureters, urinary bladder, Male genital organs, female genital organs, muscles of pelvic region, blood supply, nerve supply.</w:t>
      </w:r>
    </w:p>
    <w:p w14:paraId="133085B1">
      <w:pPr>
        <w:pStyle w:val="12"/>
        <w:spacing w:line="360" w:lineRule="auto"/>
        <w:jc w:val="both"/>
        <w:rPr>
          <w:rFonts w:ascii="Times New Roman" w:hAnsi="Times New Roman" w:cs="Times New Roman"/>
          <w:sz w:val="24"/>
          <w:szCs w:val="24"/>
        </w:rPr>
      </w:pPr>
    </w:p>
    <w:p w14:paraId="47859AD0">
      <w:pPr>
        <w:pStyle w:val="12"/>
        <w:spacing w:line="360" w:lineRule="auto"/>
        <w:jc w:val="both"/>
        <w:rPr>
          <w:rFonts w:ascii="Times New Roman" w:hAnsi="Times New Roman" w:cs="Times New Roman"/>
          <w:b/>
          <w:sz w:val="24"/>
          <w:szCs w:val="24"/>
        </w:rPr>
      </w:pPr>
      <w:r>
        <w:rPr>
          <w:rFonts w:ascii="Times New Roman" w:hAnsi="Times New Roman" w:cs="Times New Roman"/>
          <w:b/>
          <w:sz w:val="24"/>
          <w:szCs w:val="24"/>
        </w:rPr>
        <w:t>Practicals:</w:t>
      </w:r>
    </w:p>
    <w:p w14:paraId="6B90EA49">
      <w:pPr>
        <w:pStyle w:val="12"/>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Study Axial and Appendicular skeleton on human skeletal model.</w:t>
      </w:r>
    </w:p>
    <w:p w14:paraId="3178F2B9">
      <w:pPr>
        <w:pStyle w:val="12"/>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Study musculoskeletal system on human musculoskeletal model.</w:t>
      </w:r>
    </w:p>
    <w:p w14:paraId="080474F5">
      <w:pPr>
        <w:pStyle w:val="12"/>
        <w:numPr>
          <w:ilvl w:val="0"/>
          <w:numId w:val="3"/>
        </w:numPr>
        <w:spacing w:line="360" w:lineRule="auto"/>
        <w:jc w:val="both"/>
        <w:rPr>
          <w:rFonts w:ascii="Times New Roman" w:hAnsi="Times New Roman" w:cs="Times New Roman"/>
          <w:sz w:val="24"/>
          <w:szCs w:val="24"/>
        </w:rPr>
      </w:pPr>
      <w:r>
        <w:rPr>
          <w:rFonts w:ascii="Times New Roman" w:hAnsi="Times New Roman" w:cs="Times New Roman"/>
          <w:sz w:val="24"/>
          <w:szCs w:val="24"/>
        </w:rPr>
        <w:t>Study and understand anatomy of Thorax, Abdomen and Pelvis through:</w:t>
      </w:r>
    </w:p>
    <w:p w14:paraId="2E079500">
      <w:pPr>
        <w:pStyle w:val="12"/>
        <w:numPr>
          <w:ilvl w:val="2"/>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Human models.</w:t>
      </w:r>
    </w:p>
    <w:p w14:paraId="73EBEB1A">
      <w:pPr>
        <w:pStyle w:val="12"/>
        <w:numPr>
          <w:ilvl w:val="2"/>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Video demonstration.</w:t>
      </w:r>
    </w:p>
    <w:p w14:paraId="3CA736F0">
      <w:pPr>
        <w:pStyle w:val="12"/>
        <w:spacing w:line="360" w:lineRule="auto"/>
        <w:jc w:val="both"/>
        <w:rPr>
          <w:rFonts w:ascii="Times New Roman" w:hAnsi="Times New Roman" w:cs="Times New Roman"/>
          <w:sz w:val="24"/>
          <w:szCs w:val="24"/>
        </w:rPr>
      </w:pPr>
    </w:p>
    <w:p w14:paraId="75F35DA4">
      <w:pPr>
        <w:pStyle w:val="12"/>
        <w:spacing w:before="240" w:line="360" w:lineRule="auto"/>
        <w:ind w:left="576"/>
        <w:jc w:val="both"/>
        <w:rPr>
          <w:rFonts w:ascii="Times New Roman" w:hAnsi="Times New Roman" w:cs="Times New Roman"/>
          <w:b/>
          <w:sz w:val="24"/>
          <w:szCs w:val="24"/>
        </w:rPr>
      </w:pPr>
      <w:r>
        <w:rPr>
          <w:rFonts w:ascii="Times New Roman" w:hAnsi="Times New Roman" w:cs="Times New Roman"/>
          <w:b/>
          <w:sz w:val="24"/>
          <w:szCs w:val="24"/>
        </w:rPr>
        <w:t>Recommended Books</w:t>
      </w:r>
    </w:p>
    <w:p w14:paraId="145C4F39">
      <w:pPr>
        <w:pStyle w:val="12"/>
        <w:numPr>
          <w:ilvl w:val="0"/>
          <w:numId w:val="5"/>
        </w:numPr>
        <w:spacing w:before="240" w:line="360" w:lineRule="auto"/>
        <w:ind w:left="1296"/>
        <w:jc w:val="both"/>
        <w:rPr>
          <w:rFonts w:ascii="Times New Roman" w:hAnsi="Times New Roman" w:cs="Times New Roman"/>
          <w:sz w:val="24"/>
          <w:szCs w:val="24"/>
        </w:rPr>
      </w:pPr>
      <w:r>
        <w:rPr>
          <w:rFonts w:ascii="Times New Roman" w:hAnsi="Times New Roman" w:cs="Times New Roman"/>
          <w:sz w:val="24"/>
          <w:szCs w:val="24"/>
        </w:rPr>
        <w:t>Essentials of anatomy and physiology by Seely, Stephens, and Tate (4</w:t>
      </w:r>
      <w:r>
        <w:rPr>
          <w:rFonts w:ascii="Times New Roman" w:hAnsi="Times New Roman" w:cs="Times New Roman"/>
          <w:sz w:val="24"/>
          <w:szCs w:val="24"/>
          <w:vertAlign w:val="superscript"/>
        </w:rPr>
        <w:t>th</w:t>
      </w:r>
      <w:r>
        <w:rPr>
          <w:rFonts w:ascii="Times New Roman" w:hAnsi="Times New Roman" w:cs="Times New Roman"/>
          <w:sz w:val="24"/>
          <w:szCs w:val="24"/>
        </w:rPr>
        <w:t>ed)</w:t>
      </w:r>
    </w:p>
    <w:p w14:paraId="3457EDE3">
      <w:pPr>
        <w:pStyle w:val="12"/>
        <w:numPr>
          <w:ilvl w:val="0"/>
          <w:numId w:val="5"/>
        </w:numPr>
        <w:spacing w:before="240" w:line="360" w:lineRule="auto"/>
        <w:ind w:left="1296"/>
        <w:jc w:val="both"/>
        <w:rPr>
          <w:rFonts w:ascii="Times New Roman" w:hAnsi="Times New Roman" w:cs="Times New Roman"/>
          <w:sz w:val="24"/>
          <w:szCs w:val="24"/>
        </w:rPr>
      </w:pPr>
      <w:r>
        <w:rPr>
          <w:rFonts w:ascii="Times New Roman" w:hAnsi="Times New Roman" w:cs="Times New Roman"/>
          <w:sz w:val="24"/>
          <w:szCs w:val="24"/>
        </w:rPr>
        <w:t>Anatomy &amp; physiology by Ross &amp; Wilson</w:t>
      </w:r>
    </w:p>
    <w:p w14:paraId="2C4DEF70">
      <w:pPr>
        <w:pStyle w:val="12"/>
        <w:numPr>
          <w:ilvl w:val="0"/>
          <w:numId w:val="5"/>
        </w:numPr>
        <w:spacing w:before="240" w:line="360" w:lineRule="auto"/>
        <w:ind w:left="1296"/>
        <w:jc w:val="both"/>
        <w:rPr>
          <w:rFonts w:ascii="Times New Roman" w:hAnsi="Times New Roman" w:cs="Times New Roman"/>
          <w:sz w:val="24"/>
          <w:szCs w:val="24"/>
        </w:rPr>
      </w:pPr>
      <w:r>
        <w:rPr>
          <w:rFonts w:ascii="Times New Roman" w:hAnsi="Times New Roman" w:cs="Times New Roman"/>
          <w:sz w:val="24"/>
          <w:szCs w:val="24"/>
        </w:rPr>
        <w:t>General Anatomy by Ghulam Ahmed/ LaeeqHussain.</w:t>
      </w:r>
    </w:p>
    <w:p w14:paraId="44E76A96">
      <w:pPr>
        <w:pStyle w:val="12"/>
        <w:numPr>
          <w:ilvl w:val="0"/>
          <w:numId w:val="5"/>
        </w:numPr>
        <w:spacing w:before="240" w:line="360" w:lineRule="auto"/>
        <w:ind w:left="1296"/>
        <w:jc w:val="both"/>
        <w:rPr>
          <w:rFonts w:ascii="Times New Roman" w:hAnsi="Times New Roman" w:cs="Times New Roman"/>
          <w:sz w:val="24"/>
          <w:szCs w:val="24"/>
        </w:rPr>
      </w:pPr>
      <w:r>
        <w:rPr>
          <w:rFonts w:ascii="Times New Roman" w:hAnsi="Times New Roman" w:cs="Times New Roman"/>
          <w:sz w:val="24"/>
          <w:szCs w:val="24"/>
        </w:rPr>
        <w:t>Anatomy by D.R Johnson &amp; K.L.  Moore.</w:t>
      </w:r>
    </w:p>
    <w:p w14:paraId="7CF0E098">
      <w:pPr>
        <w:pStyle w:val="12"/>
        <w:numPr>
          <w:ilvl w:val="0"/>
          <w:numId w:val="5"/>
        </w:numPr>
        <w:spacing w:before="240" w:line="360" w:lineRule="auto"/>
        <w:ind w:left="1296"/>
        <w:jc w:val="both"/>
        <w:rPr>
          <w:rFonts w:ascii="Times New Roman" w:hAnsi="Times New Roman" w:cs="Times New Roman"/>
          <w:sz w:val="24"/>
          <w:szCs w:val="24"/>
        </w:rPr>
      </w:pPr>
      <w:r>
        <w:rPr>
          <w:rFonts w:ascii="Times New Roman" w:hAnsi="Times New Roman" w:cs="Times New Roman"/>
          <w:sz w:val="24"/>
          <w:szCs w:val="24"/>
        </w:rPr>
        <w:t>Regional Anatomy by Snells.</w:t>
      </w:r>
    </w:p>
    <w:p w14:paraId="1EB2B8CA">
      <w:pPr>
        <w:spacing w:before="240"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CODE-DT-1002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BASIC PHYSIOLOGY- I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(3+1)</w:t>
      </w:r>
    </w:p>
    <w:p w14:paraId="447DD3D5">
      <w:pPr>
        <w:spacing w:before="240" w:line="360" w:lineRule="auto"/>
        <w:jc w:val="center"/>
        <w:rPr>
          <w:rFonts w:ascii="Times New Roman" w:hAnsi="Times New Roman" w:cs="Times New Roman"/>
          <w:b/>
          <w:sz w:val="32"/>
          <w:szCs w:val="24"/>
          <w:u w:val="single"/>
        </w:rPr>
      </w:pPr>
      <w:r>
        <w:rPr>
          <w:rFonts w:ascii="Times New Roman" w:hAnsi="Times New Roman" w:cs="Times New Roman"/>
          <w:b/>
          <w:sz w:val="32"/>
          <w:szCs w:val="24"/>
          <w:u w:val="single"/>
        </w:rPr>
        <w:t>PHYSIOLOGY-I</w:t>
      </w:r>
    </w:p>
    <w:p w14:paraId="2A34615B">
      <w:pPr>
        <w:pStyle w:val="12"/>
        <w:numPr>
          <w:ilvl w:val="0"/>
          <w:numId w:val="6"/>
        </w:numPr>
        <w:spacing w:before="240"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INTRODUCTION TO HUMAN PHYSYOLOGY</w:t>
      </w:r>
    </w:p>
    <w:p w14:paraId="3687A4C5">
      <w:pPr>
        <w:pStyle w:val="12"/>
        <w:numPr>
          <w:ilvl w:val="0"/>
          <w:numId w:val="7"/>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Relation between structure and function of human body</w:t>
      </w:r>
    </w:p>
    <w:p w14:paraId="0CC8E2B3">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Homeostasis</w:t>
      </w:r>
    </w:p>
    <w:p w14:paraId="11ADAB4C">
      <w:pPr>
        <w:pStyle w:val="12"/>
        <w:numPr>
          <w:ilvl w:val="0"/>
          <w:numId w:val="7"/>
        </w:numPr>
        <w:spacing w:before="240" w:line="360" w:lineRule="auto"/>
        <w:jc w:val="both"/>
        <w:rPr>
          <w:rFonts w:ascii="Times New Roman" w:hAnsi="Times New Roman" w:cs="Times New Roman"/>
          <w:b/>
          <w:sz w:val="24"/>
          <w:szCs w:val="24"/>
        </w:rPr>
      </w:pPr>
      <w:r>
        <w:rPr>
          <w:rFonts w:ascii="Times New Roman" w:hAnsi="Times New Roman" w:cs="Times New Roman"/>
          <w:sz w:val="24"/>
          <w:szCs w:val="24"/>
        </w:rPr>
        <w:t>Negative and positive feedback mechanism</w:t>
      </w:r>
    </w:p>
    <w:p w14:paraId="4E9133E9">
      <w:pPr>
        <w:pStyle w:val="12"/>
        <w:numPr>
          <w:ilvl w:val="0"/>
          <w:numId w:val="7"/>
        </w:numPr>
        <w:spacing w:before="240" w:line="360" w:lineRule="auto"/>
        <w:jc w:val="both"/>
        <w:rPr>
          <w:rFonts w:ascii="Times New Roman" w:hAnsi="Times New Roman" w:cs="Times New Roman"/>
          <w:b/>
          <w:sz w:val="24"/>
          <w:szCs w:val="24"/>
        </w:rPr>
      </w:pPr>
      <w:r>
        <w:rPr>
          <w:rFonts w:ascii="Times New Roman" w:hAnsi="Times New Roman" w:cs="Times New Roman"/>
          <w:sz w:val="24"/>
          <w:szCs w:val="24"/>
        </w:rPr>
        <w:t>Nervous and hormonal control</w:t>
      </w:r>
    </w:p>
    <w:p w14:paraId="33815F6A">
      <w:pPr>
        <w:pStyle w:val="12"/>
        <w:numPr>
          <w:ilvl w:val="0"/>
          <w:numId w:val="7"/>
        </w:numPr>
        <w:spacing w:before="240" w:line="360" w:lineRule="auto"/>
        <w:jc w:val="both"/>
        <w:rPr>
          <w:rFonts w:ascii="Times New Roman" w:hAnsi="Times New Roman" w:cs="Times New Roman"/>
          <w:b/>
          <w:sz w:val="24"/>
          <w:szCs w:val="24"/>
        </w:rPr>
      </w:pPr>
      <w:r>
        <w:rPr>
          <w:rFonts w:ascii="Times New Roman" w:hAnsi="Times New Roman" w:cs="Times New Roman"/>
          <w:sz w:val="24"/>
          <w:szCs w:val="24"/>
        </w:rPr>
        <w:t>Body temperature and its regulation</w:t>
      </w:r>
    </w:p>
    <w:p w14:paraId="05364352">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Integumentary system</w:t>
      </w:r>
    </w:p>
    <w:p w14:paraId="0DC16427">
      <w:pPr>
        <w:pStyle w:val="12"/>
        <w:numPr>
          <w:ilvl w:val="0"/>
          <w:numId w:val="8"/>
        </w:numPr>
        <w:spacing w:before="240" w:line="360" w:lineRule="auto"/>
        <w:jc w:val="both"/>
        <w:rPr>
          <w:rFonts w:ascii="Times New Roman" w:hAnsi="Times New Roman" w:cs="Times New Roman"/>
          <w:b/>
          <w:sz w:val="24"/>
          <w:szCs w:val="24"/>
        </w:rPr>
      </w:pPr>
      <w:r>
        <w:rPr>
          <w:rFonts w:ascii="Times New Roman" w:hAnsi="Times New Roman" w:cs="Times New Roman"/>
          <w:sz w:val="24"/>
          <w:szCs w:val="24"/>
        </w:rPr>
        <w:t>Function of skin, hair, glands and nails</w:t>
      </w:r>
    </w:p>
    <w:p w14:paraId="4F2BEAF5">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Muscle physiology</w:t>
      </w:r>
    </w:p>
    <w:p w14:paraId="62E19B15">
      <w:pPr>
        <w:pStyle w:val="12"/>
        <w:numPr>
          <w:ilvl w:val="0"/>
          <w:numId w:val="8"/>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Function of bone and muscle</w:t>
      </w:r>
    </w:p>
    <w:p w14:paraId="04076BEB">
      <w:pPr>
        <w:pStyle w:val="12"/>
        <w:numPr>
          <w:ilvl w:val="0"/>
          <w:numId w:val="8"/>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Functional characteristics of skeletal, smooth and cardiac muscles</w:t>
      </w:r>
    </w:p>
    <w:p w14:paraId="2BC3D071">
      <w:pPr>
        <w:pStyle w:val="12"/>
        <w:numPr>
          <w:ilvl w:val="0"/>
          <w:numId w:val="8"/>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Muscles contraction and relaxation to action potential of motor neurons</w:t>
      </w:r>
    </w:p>
    <w:p w14:paraId="12205020">
      <w:pPr>
        <w:pStyle w:val="12"/>
        <w:numPr>
          <w:ilvl w:val="0"/>
          <w:numId w:val="8"/>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Aerobic and anaerobic muscle contraction</w:t>
      </w:r>
    </w:p>
    <w:p w14:paraId="7CAEA3A1">
      <w:pPr>
        <w:pStyle w:val="12"/>
        <w:numPr>
          <w:ilvl w:val="0"/>
          <w:numId w:val="8"/>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Muscle hypertrophy</w:t>
      </w:r>
    </w:p>
    <w:p w14:paraId="52C846AE">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Endocrinology</w:t>
      </w:r>
    </w:p>
    <w:p w14:paraId="684C7054">
      <w:pPr>
        <w:pStyle w:val="12"/>
        <w:numPr>
          <w:ilvl w:val="0"/>
          <w:numId w:val="9"/>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Introduction/types of glands and hormones</w:t>
      </w:r>
    </w:p>
    <w:p w14:paraId="577E2EAA">
      <w:pPr>
        <w:pStyle w:val="12"/>
        <w:numPr>
          <w:ilvl w:val="0"/>
          <w:numId w:val="9"/>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Function of endocrine system and all hormones</w:t>
      </w:r>
    </w:p>
    <w:p w14:paraId="1ED11C08">
      <w:pPr>
        <w:pStyle w:val="12"/>
        <w:numPr>
          <w:ilvl w:val="0"/>
          <w:numId w:val="9"/>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Chemical signals and their receptors/hormones</w:t>
      </w:r>
    </w:p>
    <w:p w14:paraId="572D2470">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Digestive system</w:t>
      </w:r>
    </w:p>
    <w:p w14:paraId="79DBCC1A">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Different parts of digestive system</w:t>
      </w:r>
    </w:p>
    <w:p w14:paraId="00320579">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Accessory organs and their functions</w:t>
      </w:r>
    </w:p>
    <w:p w14:paraId="1A08A889">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Function of G.I.T. all organs and their secretions</w:t>
      </w:r>
    </w:p>
    <w:p w14:paraId="59363E60">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Saliva, properties, glands ,functions, physiological and pathological conditions</w:t>
      </w:r>
    </w:p>
    <w:p w14:paraId="1103D056">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Stomach and its wall, function and gastric glands</w:t>
      </w:r>
    </w:p>
    <w:p w14:paraId="5A5C28AA">
      <w:pPr>
        <w:pStyle w:val="12"/>
        <w:numPr>
          <w:ilvl w:val="0"/>
          <w:numId w:val="10"/>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Absorption, transport and physiology of digestion</w:t>
      </w:r>
    </w:p>
    <w:p w14:paraId="1C90EF28">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Physiology of respiration</w:t>
      </w:r>
    </w:p>
    <w:p w14:paraId="7F338C7F">
      <w:pPr>
        <w:pStyle w:val="12"/>
        <w:numPr>
          <w:ilvl w:val="0"/>
          <w:numId w:val="1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Different parts and functions of respiratory system</w:t>
      </w:r>
    </w:p>
    <w:p w14:paraId="77A1E276">
      <w:pPr>
        <w:pStyle w:val="12"/>
        <w:numPr>
          <w:ilvl w:val="0"/>
          <w:numId w:val="1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Lungs volumes and capacities</w:t>
      </w:r>
    </w:p>
    <w:p w14:paraId="1879D2AA">
      <w:pPr>
        <w:pStyle w:val="12"/>
        <w:numPr>
          <w:ilvl w:val="0"/>
          <w:numId w:val="1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Respiratory capacity and its types</w:t>
      </w:r>
    </w:p>
    <w:p w14:paraId="149378BC">
      <w:pPr>
        <w:pStyle w:val="12"/>
        <w:numPr>
          <w:ilvl w:val="0"/>
          <w:numId w:val="1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Transport of gases and their exchange</w:t>
      </w:r>
    </w:p>
    <w:p w14:paraId="788B87E1">
      <w:pPr>
        <w:pStyle w:val="12"/>
        <w:numPr>
          <w:ilvl w:val="0"/>
          <w:numId w:val="11"/>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Control on rhythmic ventilation </w:t>
      </w:r>
    </w:p>
    <w:p w14:paraId="1BE8BCCD">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Genitourinary system</w:t>
      </w:r>
    </w:p>
    <w:p w14:paraId="4A9FB3E7">
      <w:pPr>
        <w:pStyle w:val="12"/>
        <w:numPr>
          <w:ilvl w:val="0"/>
          <w:numId w:val="12"/>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Urine production, movements and regulation</w:t>
      </w:r>
    </w:p>
    <w:p w14:paraId="6BC57DEE">
      <w:pPr>
        <w:pStyle w:val="12"/>
        <w:numPr>
          <w:ilvl w:val="0"/>
          <w:numId w:val="12"/>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Body fluid compartments </w:t>
      </w:r>
    </w:p>
    <w:p w14:paraId="127D0B93">
      <w:pPr>
        <w:pStyle w:val="12"/>
        <w:numPr>
          <w:ilvl w:val="0"/>
          <w:numId w:val="12"/>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Regulation of extracellular fluids</w:t>
      </w:r>
    </w:p>
    <w:p w14:paraId="6231C078">
      <w:pPr>
        <w:pStyle w:val="12"/>
        <w:numPr>
          <w:ilvl w:val="0"/>
          <w:numId w:val="12"/>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Regulation of acid base balance</w:t>
      </w:r>
    </w:p>
    <w:p w14:paraId="29B1B308">
      <w:pPr>
        <w:pStyle w:val="12"/>
        <w:numPr>
          <w:ilvl w:val="0"/>
          <w:numId w:val="6"/>
        </w:numPr>
        <w:spacing w:before="240" w:line="360" w:lineRule="auto"/>
        <w:jc w:val="both"/>
        <w:rPr>
          <w:rFonts w:ascii="Times New Roman" w:hAnsi="Times New Roman" w:cs="Times New Roman"/>
          <w:b/>
          <w:sz w:val="24"/>
          <w:szCs w:val="24"/>
        </w:rPr>
      </w:pPr>
      <w:r>
        <w:rPr>
          <w:rFonts w:ascii="Times New Roman" w:hAnsi="Times New Roman" w:cs="Times New Roman"/>
          <w:b/>
          <w:sz w:val="24"/>
          <w:szCs w:val="24"/>
          <w:u w:val="single"/>
        </w:rPr>
        <w:t>Reproduction system</w:t>
      </w:r>
    </w:p>
    <w:p w14:paraId="212E01EA">
      <w:pPr>
        <w:pStyle w:val="12"/>
        <w:numPr>
          <w:ilvl w:val="0"/>
          <w:numId w:val="1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Male reproduction system, spermatogenesis</w:t>
      </w:r>
    </w:p>
    <w:p w14:paraId="7D0C36D6">
      <w:pPr>
        <w:pStyle w:val="12"/>
        <w:numPr>
          <w:ilvl w:val="0"/>
          <w:numId w:val="1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Functions of hormones, glands and regulation</w:t>
      </w:r>
    </w:p>
    <w:p w14:paraId="58A09EDC">
      <w:pPr>
        <w:pStyle w:val="12"/>
        <w:numPr>
          <w:ilvl w:val="0"/>
          <w:numId w:val="1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Female reproductive system</w:t>
      </w:r>
    </w:p>
    <w:p w14:paraId="24FB4626">
      <w:pPr>
        <w:pStyle w:val="12"/>
        <w:numPr>
          <w:ilvl w:val="0"/>
          <w:numId w:val="1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Effects of progesterone and estrogen.</w:t>
      </w:r>
    </w:p>
    <w:p w14:paraId="56BEECAE">
      <w:pPr>
        <w:spacing w:before="240"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Practicals:</w:t>
      </w:r>
    </w:p>
    <w:p w14:paraId="758AB6FC">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Introduction to microscope</w:t>
      </w:r>
    </w:p>
    <w:p w14:paraId="659AD157">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Bleeding time</w:t>
      </w:r>
    </w:p>
    <w:p w14:paraId="7F5DD0BE">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Clotting time</w:t>
      </w:r>
    </w:p>
    <w:p w14:paraId="4D1DF691">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WBC’s count</w:t>
      </w:r>
    </w:p>
    <w:p w14:paraId="11890819">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RBC’s count</w:t>
      </w:r>
    </w:p>
    <w:p w14:paraId="51085E61">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Platelets count</w:t>
      </w:r>
    </w:p>
    <w:p w14:paraId="49198B06">
      <w:pPr>
        <w:pStyle w:val="12"/>
        <w:numPr>
          <w:ilvl w:val="0"/>
          <w:numId w:val="1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Reticulocytes count</w:t>
      </w:r>
    </w:p>
    <w:p w14:paraId="73F75292">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Recommended Books</w:t>
      </w:r>
    </w:p>
    <w:p w14:paraId="7227B2BB">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Essentials of Anatomy &amp; Physiology by Seely, Stephens and Tate.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p>
    <w:p w14:paraId="7800AE56">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 Ross &amp; Wilson Anatomy and Physiology</w:t>
      </w:r>
    </w:p>
    <w:p w14:paraId="4D2D0391">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Human Physiology. Stuart Ira Fox 7</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p>
    <w:p w14:paraId="52EEA1EC">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Text book of Medical Physiology Guyton.</w:t>
      </w:r>
    </w:p>
    <w:p w14:paraId="27C6C92E">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Essential of Medical Physiology Vol I &amp; II by Mushtaq Ahmed.</w:t>
      </w:r>
    </w:p>
    <w:p w14:paraId="1020B983">
      <w:pPr>
        <w:pStyle w:val="12"/>
        <w:numPr>
          <w:ilvl w:val="0"/>
          <w:numId w:val="15"/>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Lecture notes on human physiology by Bray JJ, Cragg, PA MacKnight</w:t>
      </w:r>
    </w:p>
    <w:p w14:paraId="39A75497">
      <w:pPr>
        <w:pStyle w:val="12"/>
        <w:numPr>
          <w:ilvl w:val="0"/>
          <w:numId w:val="15"/>
        </w:numPr>
        <w:spacing w:before="240" w:line="240" w:lineRule="auto"/>
        <w:rPr>
          <w:rFonts w:ascii="Times New Roman" w:hAnsi="Times New Roman" w:cs="Times New Roman"/>
          <w:sz w:val="28"/>
          <w:szCs w:val="28"/>
        </w:rPr>
      </w:pPr>
    </w:p>
    <w:p w14:paraId="4525E3E4">
      <w:pPr>
        <w:spacing w:before="240"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CODE-DT 1003</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BASIC BIO-CHEMISTRY-I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CREDIT HOURS (3+1)</w:t>
      </w:r>
    </w:p>
    <w:p w14:paraId="19C8B1B7">
      <w:pPr>
        <w:spacing w:before="240" w:line="240" w:lineRule="auto"/>
        <w:jc w:val="center"/>
        <w:rPr>
          <w:rFonts w:ascii="Times New Roman" w:hAnsi="Times New Roman" w:cs="Times New Roman"/>
          <w:b/>
          <w:sz w:val="32"/>
          <w:szCs w:val="24"/>
          <w:u w:val="single"/>
        </w:rPr>
      </w:pPr>
      <w:r>
        <w:rPr>
          <w:rFonts w:ascii="Times New Roman" w:hAnsi="Times New Roman" w:cs="Times New Roman"/>
          <w:b/>
          <w:sz w:val="32"/>
          <w:szCs w:val="24"/>
          <w:u w:val="single"/>
        </w:rPr>
        <w:t>BIOCHEMISTRY-I</w:t>
      </w:r>
    </w:p>
    <w:p w14:paraId="43566F34">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Cell </w:t>
      </w:r>
    </w:p>
    <w:p w14:paraId="65F500CB">
      <w:pPr>
        <w:pStyle w:val="12"/>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Introduction to Biochemistry </w:t>
      </w:r>
    </w:p>
    <w:p w14:paraId="032C62F6">
      <w:pPr>
        <w:pStyle w:val="12"/>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Cell: (Biochemical Aspects) </w:t>
      </w:r>
    </w:p>
    <w:p w14:paraId="58DD2A78">
      <w:pPr>
        <w:pStyle w:val="12"/>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Cell Membrane Structure </w:t>
      </w:r>
    </w:p>
    <w:p w14:paraId="37B312CA">
      <w:pPr>
        <w:pStyle w:val="12"/>
        <w:numPr>
          <w:ilvl w:val="0"/>
          <w:numId w:val="1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Membrane Proteins </w:t>
      </w:r>
    </w:p>
    <w:p w14:paraId="6BE4AE04">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Body Fluids </w:t>
      </w:r>
    </w:p>
    <w:p w14:paraId="3EF4B91A">
      <w:pPr>
        <w:pStyle w:val="12"/>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and properties of Water </w:t>
      </w:r>
    </w:p>
    <w:p w14:paraId="4D6DF8C8">
      <w:pPr>
        <w:pStyle w:val="12"/>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Weak Acids &amp; Bases </w:t>
      </w:r>
    </w:p>
    <w:p w14:paraId="0EEDDE6F">
      <w:pPr>
        <w:pStyle w:val="12"/>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Concept of pH &amp; pK </w:t>
      </w:r>
    </w:p>
    <w:p w14:paraId="567B10A1">
      <w:pPr>
        <w:pStyle w:val="12"/>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Buffers, their mechanism of action </w:t>
      </w:r>
    </w:p>
    <w:p w14:paraId="4A39D531">
      <w:pPr>
        <w:pStyle w:val="12"/>
        <w:numPr>
          <w:ilvl w:val="0"/>
          <w:numId w:val="1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Body buffers </w:t>
      </w:r>
    </w:p>
    <w:p w14:paraId="27B49770">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Amino Acids, Peptides &amp; Proteins </w:t>
      </w:r>
    </w:p>
    <w:p w14:paraId="562266F9">
      <w:pPr>
        <w:pStyle w:val="12"/>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Amino acids: Classification</w:t>
      </w:r>
    </w:p>
    <w:p w14:paraId="00D53CA5">
      <w:pPr>
        <w:pStyle w:val="12"/>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Functions &amp; Significance</w:t>
      </w:r>
    </w:p>
    <w:p w14:paraId="0F8445C9">
      <w:pPr>
        <w:pStyle w:val="12"/>
        <w:numPr>
          <w:ilvl w:val="0"/>
          <w:numId w:val="1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Acid-Base Properties </w:t>
      </w:r>
    </w:p>
    <w:p w14:paraId="6075DA34">
      <w:pPr>
        <w:pStyle w:val="12"/>
        <w:numPr>
          <w:ilvl w:val="0"/>
          <w:numId w:val="2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Identification techniques (electrophoresis) </w:t>
      </w:r>
    </w:p>
    <w:p w14:paraId="2440EC59">
      <w:pPr>
        <w:pStyle w:val="12"/>
        <w:numPr>
          <w:ilvl w:val="0"/>
          <w:numId w:val="2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Isomerism in proteins</w:t>
      </w:r>
    </w:p>
    <w:p w14:paraId="69B7E041">
      <w:pPr>
        <w:pStyle w:val="12"/>
        <w:numPr>
          <w:ilvl w:val="0"/>
          <w:numId w:val="2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Amphoteric properties </w:t>
      </w:r>
    </w:p>
    <w:p w14:paraId="4E231A38">
      <w:pPr>
        <w:pStyle w:val="12"/>
        <w:numPr>
          <w:ilvl w:val="0"/>
          <w:numId w:val="2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Classification of Proteins </w:t>
      </w:r>
    </w:p>
    <w:p w14:paraId="33B1B2CE">
      <w:pPr>
        <w:pStyle w:val="12"/>
        <w:numPr>
          <w:ilvl w:val="0"/>
          <w:numId w:val="2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Protein Structure, Primary, Secondary &amp; Super secondary. &amp;, Structural Motifs </w:t>
      </w:r>
    </w:p>
    <w:p w14:paraId="43256838">
      <w:pPr>
        <w:pStyle w:val="12"/>
        <w:numPr>
          <w:ilvl w:val="0"/>
          <w:numId w:val="2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Tertiary &amp; Quaternary Structures of Proteins </w:t>
      </w:r>
    </w:p>
    <w:p w14:paraId="0D1C0EF4">
      <w:pPr>
        <w:pStyle w:val="12"/>
        <w:numPr>
          <w:ilvl w:val="0"/>
          <w:numId w:val="2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Fibrous proteins (collagens and elastins ) &amp; Globular proteins</w:t>
      </w:r>
    </w:p>
    <w:p w14:paraId="08765B9E">
      <w:pPr>
        <w:pStyle w:val="12"/>
        <w:numPr>
          <w:ilvl w:val="0"/>
          <w:numId w:val="2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Classification of proteins based on physiochemical properties</w:t>
      </w:r>
    </w:p>
    <w:p w14:paraId="3FA57FFC">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Enzymes </w:t>
      </w:r>
    </w:p>
    <w:p w14:paraId="4B2BBA3E">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Introduction</w:t>
      </w:r>
    </w:p>
    <w:p w14:paraId="6794B23D">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Mechanisms of Action</w:t>
      </w:r>
    </w:p>
    <w:p w14:paraId="4E86C692">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Classification &amp; Properties of Enzymes </w:t>
      </w:r>
    </w:p>
    <w:p w14:paraId="237CA4E9">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Coenzymes </w:t>
      </w:r>
    </w:p>
    <w:p w14:paraId="7FCF3843">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Isozymes &amp; Proenzymes </w:t>
      </w:r>
    </w:p>
    <w:p w14:paraId="4BAE5654">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Factors affecting enzyme activity </w:t>
      </w:r>
    </w:p>
    <w:p w14:paraId="7A32B53F">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Regulation &amp; Inhibition of Enzyme activity &amp; enzymes inhibitors </w:t>
      </w:r>
    </w:p>
    <w:p w14:paraId="06601ED6">
      <w:pPr>
        <w:pStyle w:val="12"/>
        <w:numPr>
          <w:ilvl w:val="0"/>
          <w:numId w:val="2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Clinical Diagnostic Enzymology </w:t>
      </w:r>
    </w:p>
    <w:p w14:paraId="308BAF6A">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Carbohydrates </w:t>
      </w:r>
    </w:p>
    <w:p w14:paraId="79D54DC5">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Definition </w:t>
      </w:r>
    </w:p>
    <w:p w14:paraId="07157DB9">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Classification </w:t>
      </w:r>
    </w:p>
    <w:p w14:paraId="5E84DF1F">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Biochemical Functions &amp; Significance of Carbohydrates</w:t>
      </w:r>
    </w:p>
    <w:p w14:paraId="2A709BF4">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Isomers of monosaccharides </w:t>
      </w:r>
    </w:p>
    <w:p w14:paraId="3D1BA480">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&amp; Properties of Monosaccharides &amp; Oligosaccharides </w:t>
      </w:r>
    </w:p>
    <w:p w14:paraId="68829991">
      <w:pPr>
        <w:pStyle w:val="12"/>
        <w:numPr>
          <w:ilvl w:val="0"/>
          <w:numId w:val="2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&amp; Properties of Polysaccharides </w:t>
      </w:r>
    </w:p>
    <w:p w14:paraId="754A2C0F">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Lipids </w:t>
      </w:r>
    </w:p>
    <w:p w14:paraId="39893A3B">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Classification of Lipids </w:t>
      </w:r>
    </w:p>
    <w:p w14:paraId="608BA9CC">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Fatty Acids: Chemistry </w:t>
      </w:r>
    </w:p>
    <w:p w14:paraId="68FDD212">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Classification occurrence &amp; Functions </w:t>
      </w:r>
    </w:p>
    <w:p w14:paraId="6C70EA02">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Structure &amp; Properties of Triacylglycerols and Compound lipids</w:t>
      </w:r>
    </w:p>
    <w:p w14:paraId="42CE3707">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Cholesterol: Chemistry, Functions &amp; Clinical Significance </w:t>
      </w:r>
    </w:p>
    <w:p w14:paraId="7C21DB62">
      <w:pPr>
        <w:pStyle w:val="12"/>
        <w:numPr>
          <w:ilvl w:val="0"/>
          <w:numId w:val="2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Bile acids/salts </w:t>
      </w:r>
    </w:p>
    <w:p w14:paraId="39EA489F">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Nucleic Acids </w:t>
      </w:r>
    </w:p>
    <w:p w14:paraId="6BF0C5B7">
      <w:pPr>
        <w:pStyle w:val="12"/>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Functions &amp; Biochemical Role of Nucleotides </w:t>
      </w:r>
    </w:p>
    <w:p w14:paraId="0EDDE20A">
      <w:pPr>
        <w:pStyle w:val="12"/>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Structure of nucleotide</w:t>
      </w:r>
    </w:p>
    <w:p w14:paraId="7135441D">
      <w:pPr>
        <w:pStyle w:val="12"/>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&amp; Functions of DNA </w:t>
      </w:r>
    </w:p>
    <w:p w14:paraId="23830C5D">
      <w:pPr>
        <w:pStyle w:val="12"/>
        <w:numPr>
          <w:ilvl w:val="0"/>
          <w:numId w:val="25"/>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Structure &amp; Functions of RNA </w:t>
      </w:r>
    </w:p>
    <w:p w14:paraId="757E2120">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Minerals &amp; Trace Elements </w:t>
      </w:r>
    </w:p>
    <w:p w14:paraId="02C9C48F">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Sources </w:t>
      </w:r>
    </w:p>
    <w:p w14:paraId="11866636">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RDA </w:t>
      </w:r>
    </w:p>
    <w:p w14:paraId="6C0BEB4D">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Biochemical Functions &amp; Clinical Significance of Calcium &amp; Phosphorus </w:t>
      </w:r>
    </w:p>
    <w:p w14:paraId="204ED6F8">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Sources </w:t>
      </w:r>
    </w:p>
    <w:p w14:paraId="0B99B473">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RDA </w:t>
      </w:r>
    </w:p>
    <w:p w14:paraId="22AC56C7">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Biochemical Functions &amp; Clinical Significance of Sodium Potassium&amp; Chloride </w:t>
      </w:r>
    </w:p>
    <w:p w14:paraId="4889D035">
      <w:pPr>
        <w:pStyle w:val="12"/>
        <w:numPr>
          <w:ilvl w:val="0"/>
          <w:numId w:val="2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Metabolism of Iron, Cu, Zn, Mg, Mn, Se, I,F </w:t>
      </w:r>
    </w:p>
    <w:p w14:paraId="6A0558C5">
      <w:pPr>
        <w:pStyle w:val="12"/>
        <w:numPr>
          <w:ilvl w:val="0"/>
          <w:numId w:val="1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Vitamins </w:t>
      </w:r>
    </w:p>
    <w:p w14:paraId="6A2B5D66">
      <w:pPr>
        <w:pStyle w:val="12"/>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Sources </w:t>
      </w:r>
    </w:p>
    <w:p w14:paraId="1CAAF81C">
      <w:pPr>
        <w:pStyle w:val="12"/>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RDA </w:t>
      </w:r>
    </w:p>
    <w:p w14:paraId="65FD0CC8">
      <w:pPr>
        <w:pStyle w:val="12"/>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Biochemical Functions &amp; Clinical Significance of Fat Soluble Vitamins </w:t>
      </w:r>
    </w:p>
    <w:p w14:paraId="37E040DB">
      <w:pPr>
        <w:pStyle w:val="12"/>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Sources </w:t>
      </w:r>
    </w:p>
    <w:p w14:paraId="3124D020">
      <w:pPr>
        <w:pStyle w:val="12"/>
        <w:numPr>
          <w:ilvl w:val="0"/>
          <w:numId w:val="2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RDA </w:t>
      </w:r>
    </w:p>
    <w:p w14:paraId="6C5128CC">
      <w:pPr>
        <w:pStyle w:val="12"/>
        <w:numPr>
          <w:ilvl w:val="0"/>
          <w:numId w:val="27"/>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Biochemical Functions &amp; Clinical Significance of Water Soluble </w:t>
      </w:r>
    </w:p>
    <w:p w14:paraId="00971DC3">
      <w:pPr>
        <w:pStyle w:val="12"/>
        <w:numPr>
          <w:ilvl w:val="0"/>
          <w:numId w:val="27"/>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Vitamins </w:t>
      </w:r>
    </w:p>
    <w:p w14:paraId="405D7ADC">
      <w:pPr>
        <w:pStyle w:val="12"/>
        <w:numPr>
          <w:ilvl w:val="0"/>
          <w:numId w:val="1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Nutrition </w:t>
      </w:r>
    </w:p>
    <w:p w14:paraId="5D3F2C87">
      <w:pPr>
        <w:pStyle w:val="12"/>
        <w:numPr>
          <w:ilvl w:val="0"/>
          <w:numId w:val="2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Dietary Importance of Carbohydrates, Lipids &amp; Proteins </w:t>
      </w:r>
    </w:p>
    <w:p w14:paraId="5B9C1DD8">
      <w:pPr>
        <w:pStyle w:val="12"/>
        <w:numPr>
          <w:ilvl w:val="0"/>
          <w:numId w:val="2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Balanced Diet</w:t>
      </w:r>
    </w:p>
    <w:p w14:paraId="0F31C967">
      <w:pPr>
        <w:pStyle w:val="12"/>
        <w:numPr>
          <w:ilvl w:val="0"/>
          <w:numId w:val="2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Calorie requirements of body </w:t>
      </w:r>
    </w:p>
    <w:p w14:paraId="04083768">
      <w:pPr>
        <w:autoSpaceDE w:val="0"/>
        <w:autoSpaceDN w:val="0"/>
        <w:adjustRightInd w:val="0"/>
        <w:spacing w:after="0" w:line="360" w:lineRule="auto"/>
        <w:ind w:left="360" w:hanging="360"/>
        <w:jc w:val="both"/>
        <w:rPr>
          <w:rFonts w:ascii="Times New Roman" w:hAnsi="Times New Roman" w:cs="Times New Roman"/>
          <w:b/>
          <w:sz w:val="24"/>
          <w:szCs w:val="24"/>
          <w:u w:val="single"/>
        </w:rPr>
      </w:pPr>
      <w:r>
        <w:rPr>
          <w:rFonts w:ascii="Times New Roman" w:hAnsi="Times New Roman" w:cs="Times New Roman"/>
          <w:b/>
          <w:sz w:val="24"/>
          <w:szCs w:val="24"/>
          <w:u w:val="single"/>
        </w:rPr>
        <w:t>Lab Work</w:t>
      </w:r>
    </w:p>
    <w:p w14:paraId="4A425318">
      <w:pPr>
        <w:pStyle w:val="12"/>
        <w:numPr>
          <w:ilvl w:val="0"/>
          <w:numId w:val="29"/>
        </w:numPr>
        <w:spacing w:after="0" w:line="259" w:lineRule="auto"/>
        <w:rPr>
          <w:rFonts w:ascii="Times New Roman" w:hAnsi="Times New Roman" w:cs="Times New Roman"/>
          <w:sz w:val="24"/>
          <w:szCs w:val="24"/>
        </w:rPr>
      </w:pPr>
      <w:r>
        <w:rPr>
          <w:rFonts w:ascii="Times New Roman" w:hAnsi="Times New Roman" w:cs="Times New Roman"/>
          <w:sz w:val="24"/>
          <w:szCs w:val="24"/>
        </w:rPr>
        <w:t>Good lab practices</w:t>
      </w:r>
    </w:p>
    <w:p w14:paraId="6D7A900A">
      <w:pPr>
        <w:pStyle w:val="12"/>
        <w:numPr>
          <w:ilvl w:val="0"/>
          <w:numId w:val="29"/>
        </w:numPr>
        <w:spacing w:after="0" w:line="259" w:lineRule="auto"/>
        <w:rPr>
          <w:rFonts w:ascii="Times New Roman" w:hAnsi="Times New Roman" w:cs="Times New Roman"/>
          <w:sz w:val="24"/>
          <w:szCs w:val="24"/>
        </w:rPr>
      </w:pPr>
      <w:r>
        <w:rPr>
          <w:rFonts w:ascii="Times New Roman" w:hAnsi="Times New Roman" w:cs="Times New Roman"/>
          <w:sz w:val="24"/>
          <w:szCs w:val="24"/>
        </w:rPr>
        <w:t>Preparation of solutions</w:t>
      </w:r>
    </w:p>
    <w:p w14:paraId="11F4C50C">
      <w:pPr>
        <w:pStyle w:val="12"/>
        <w:numPr>
          <w:ilvl w:val="0"/>
          <w:numId w:val="29"/>
        </w:numPr>
        <w:spacing w:after="0" w:line="259" w:lineRule="auto"/>
        <w:rPr>
          <w:rFonts w:ascii="Times New Roman" w:hAnsi="Times New Roman" w:cs="Times New Roman"/>
          <w:sz w:val="24"/>
          <w:szCs w:val="24"/>
        </w:rPr>
      </w:pPr>
      <w:r>
        <w:rPr>
          <w:rFonts w:ascii="Times New Roman" w:hAnsi="Times New Roman" w:cs="Times New Roman"/>
          <w:sz w:val="24"/>
          <w:szCs w:val="24"/>
        </w:rPr>
        <w:t>Principles of Biochemistry analyzers(spectrophotometer, flame photometer)</w:t>
      </w:r>
    </w:p>
    <w:p w14:paraId="7638291C">
      <w:pPr>
        <w:pStyle w:val="12"/>
        <w:numPr>
          <w:ilvl w:val="0"/>
          <w:numId w:val="29"/>
        </w:numPr>
        <w:spacing w:after="0" w:line="259" w:lineRule="auto"/>
        <w:rPr>
          <w:rFonts w:ascii="Times New Roman" w:hAnsi="Times New Roman" w:cs="Times New Roman"/>
          <w:sz w:val="24"/>
          <w:szCs w:val="24"/>
        </w:rPr>
      </w:pPr>
      <w:r>
        <w:rPr>
          <w:rFonts w:ascii="Times New Roman" w:hAnsi="Times New Roman" w:cs="Times New Roman"/>
          <w:sz w:val="24"/>
          <w:szCs w:val="24"/>
        </w:rPr>
        <w:t>SOP of Centrifuge, Water Bath  and Microscope</w:t>
      </w:r>
    </w:p>
    <w:p w14:paraId="638E0983">
      <w:pPr>
        <w:pStyle w:val="12"/>
        <w:numPr>
          <w:ilvl w:val="0"/>
          <w:numId w:val="29"/>
        </w:numPr>
        <w:spacing w:before="120" w:after="0" w:line="240" w:lineRule="auto"/>
        <w:jc w:val="both"/>
        <w:textAlignment w:val="baseline"/>
        <w:rPr>
          <w:rFonts w:ascii="Times New Roman" w:hAnsi="Times New Roman" w:cs="Times New Roman"/>
          <w:b/>
          <w:spacing w:val="-2"/>
          <w:sz w:val="24"/>
          <w:szCs w:val="24"/>
        </w:rPr>
      </w:pPr>
      <w:r>
        <w:rPr>
          <w:rFonts w:ascii="Times New Roman" w:hAnsi="Times New Roman" w:cs="Times New Roman"/>
          <w:b/>
          <w:spacing w:val="-2"/>
          <w:sz w:val="24"/>
          <w:szCs w:val="24"/>
        </w:rPr>
        <w:t>Lab Hazards and safety</w:t>
      </w:r>
    </w:p>
    <w:p w14:paraId="071CF474">
      <w:pPr>
        <w:spacing w:line="240" w:lineRule="auto"/>
        <w:rPr>
          <w:rFonts w:ascii="Times New Roman" w:hAnsi="Times New Roman" w:cs="Times New Roman"/>
          <w:sz w:val="28"/>
          <w:szCs w:val="28"/>
        </w:rPr>
      </w:pPr>
    </w:p>
    <w:p w14:paraId="2C4A71FE">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 DT 1004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ENGLISH-I</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(2+0)</w:t>
      </w:r>
    </w:p>
    <w:p w14:paraId="67762B92">
      <w:pPr>
        <w:spacing w:line="360" w:lineRule="auto"/>
        <w:jc w:val="center"/>
        <w:rPr>
          <w:rFonts w:ascii="Times New Roman" w:hAnsi="Times New Roman" w:cs="Times New Roman"/>
          <w:b/>
          <w:sz w:val="36"/>
          <w:szCs w:val="24"/>
          <w:u w:val="single"/>
        </w:rPr>
      </w:pPr>
      <w:r>
        <w:rPr>
          <w:rFonts w:ascii="Times New Roman" w:hAnsi="Times New Roman" w:cs="Times New Roman"/>
          <w:b/>
          <w:sz w:val="36"/>
          <w:szCs w:val="24"/>
          <w:u w:val="single"/>
        </w:rPr>
        <w:t>ENGLISH-I</w:t>
      </w:r>
    </w:p>
    <w:p w14:paraId="3B72754D">
      <w:pPr>
        <w:autoSpaceDE w:val="0"/>
        <w:autoSpaceDN w:val="0"/>
        <w:adjustRightInd w:val="0"/>
        <w:spacing w:after="0" w:line="360" w:lineRule="auto"/>
        <w:jc w:val="both"/>
        <w:rPr>
          <w:rFonts w:ascii="Times New Roman" w:hAnsi="Times New Roman" w:cs="Times New Roman"/>
          <w:color w:val="000000"/>
          <w:sz w:val="24"/>
          <w:szCs w:val="24"/>
          <w:u w:val="single"/>
        </w:rPr>
      </w:pPr>
      <w:r>
        <w:rPr>
          <w:rFonts w:ascii="Times New Roman" w:hAnsi="Times New Roman" w:cs="Times New Roman"/>
          <w:b/>
          <w:bCs/>
          <w:color w:val="000000"/>
          <w:sz w:val="24"/>
          <w:szCs w:val="24"/>
          <w:u w:val="single"/>
        </w:rPr>
        <w:t>COURSE DESCRIPTION:</w:t>
      </w:r>
    </w:p>
    <w:p w14:paraId="310AEF14">
      <w:pPr>
        <w:autoSpaceDE w:val="0"/>
        <w:autoSpaceDN w:val="0"/>
        <w:adjustRightInd w:val="0"/>
        <w:spacing w:after="0" w:line="360" w:lineRule="auto"/>
        <w:jc w:val="both"/>
        <w:rPr>
          <w:rFonts w:ascii="Times New Roman" w:hAnsi="Times New Roman" w:cs="Times New Roman"/>
          <w:color w:val="000000"/>
          <w:sz w:val="24"/>
          <w:szCs w:val="24"/>
        </w:rPr>
      </w:pPr>
    </w:p>
    <w:p w14:paraId="0B829F85">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This course covers the all aspects of English Grammar like The Basics of  Grammar , Analysis of Phrases, Clauses and Sentences and their lot of practice, Parts of Speech, Active and Passive Voice, Punctuation ,Spelling, Practice in Unified sentences ,Comprehension ,Discussion ,Listening Skills, Paragraph Writing Skills, Translation skills, and Presentation skills.</w:t>
      </w:r>
    </w:p>
    <w:p w14:paraId="2D2E6F35">
      <w:pPr>
        <w:autoSpaceDE w:val="0"/>
        <w:autoSpaceDN w:val="0"/>
        <w:adjustRightInd w:val="0"/>
        <w:spacing w:after="0" w:line="360" w:lineRule="auto"/>
        <w:jc w:val="both"/>
        <w:rPr>
          <w:rFonts w:ascii="Times New Roman" w:hAnsi="Times New Roman" w:cs="Times New Roman"/>
          <w:color w:val="000000"/>
          <w:sz w:val="24"/>
          <w:szCs w:val="24"/>
        </w:rPr>
      </w:pPr>
    </w:p>
    <w:p w14:paraId="696D1F70">
      <w:pPr>
        <w:autoSpaceDE w:val="0"/>
        <w:autoSpaceDN w:val="0"/>
        <w:adjustRightInd w:val="0"/>
        <w:spacing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BASICS OF ENGLISH GRAMMAR</w:t>
      </w:r>
    </w:p>
    <w:p w14:paraId="1A5C0E11">
      <w:pPr>
        <w:pStyle w:val="12"/>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Definition of Grammar</w:t>
      </w:r>
      <w:r>
        <w:rPr>
          <w:rFonts w:ascii="Times New Roman" w:hAnsi="Times New Roman" w:cs="Times New Roman"/>
          <w:color w:val="000000"/>
          <w:sz w:val="24"/>
          <w:szCs w:val="24"/>
        </w:rPr>
        <w:tab/>
      </w:r>
    </w:p>
    <w:p w14:paraId="589457C0">
      <w:pPr>
        <w:pStyle w:val="12"/>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Parts of Speech in detail</w:t>
      </w:r>
    </w:p>
    <w:p w14:paraId="4DF735B8">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Noun, its kinds and usage</w:t>
      </w:r>
    </w:p>
    <w:p w14:paraId="1FD4ACF0">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Pronoun and its kinds </w:t>
      </w:r>
    </w:p>
    <w:p w14:paraId="3CFB258A">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Adjective and its kinds </w:t>
      </w:r>
    </w:p>
    <w:p w14:paraId="09DBFB60">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Verb and its kinds </w:t>
      </w:r>
    </w:p>
    <w:p w14:paraId="574735FD">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Adverb and its kinds</w:t>
      </w:r>
    </w:p>
    <w:p w14:paraId="61EF19E1">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Conjunction and its kinds </w:t>
      </w:r>
    </w:p>
    <w:p w14:paraId="2CC0A6F4">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Interjection and its kinds </w:t>
      </w:r>
    </w:p>
    <w:p w14:paraId="75D1ACCA">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Determiners (Articles) and its kinds and usage</w:t>
      </w:r>
    </w:p>
    <w:p w14:paraId="07DEAC89">
      <w:pPr>
        <w:pStyle w:val="12"/>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Sentence correction in the use of noun and articles </w:t>
      </w:r>
    </w:p>
    <w:p w14:paraId="048DADA9">
      <w:pPr>
        <w:pStyle w:val="12"/>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Analysis of phrases, clauses and sentence structure</w:t>
      </w:r>
    </w:p>
    <w:p w14:paraId="4A4BCE1D">
      <w:pPr>
        <w:pStyle w:val="12"/>
        <w:numPr>
          <w:ilvl w:val="0"/>
          <w:numId w:val="3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Practice in unified sentence: A</w:t>
      </w:r>
      <w:r>
        <w:rPr>
          <w:rFonts w:ascii="Times New Roman" w:hAnsi="Times New Roman" w:cs="Times New Roman"/>
          <w:sz w:val="24"/>
          <w:szCs w:val="24"/>
        </w:rPr>
        <w:t xml:space="preserve"> sentence having the quality of oneness that results when all the words and sentences contribute to a single main idea. It must have a single focus and it must contain no irrelevant facts</w:t>
      </w:r>
    </w:p>
    <w:p w14:paraId="592EFE55">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Tenses (present ,past and future)</w:t>
      </w:r>
    </w:p>
    <w:p w14:paraId="7ADFEDE0">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Change the Voices</w:t>
      </w:r>
    </w:p>
    <w:p w14:paraId="7BB592E6">
      <w:pPr>
        <w:pStyle w:val="12"/>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Active Voice</w:t>
      </w:r>
    </w:p>
    <w:p w14:paraId="7FD16A60">
      <w:pPr>
        <w:pStyle w:val="12"/>
        <w:numPr>
          <w:ilvl w:val="0"/>
          <w:numId w:val="33"/>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Passive Voice</w:t>
      </w:r>
    </w:p>
    <w:p w14:paraId="1FEAE993">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Punctuation rules and it usages</w:t>
      </w:r>
    </w:p>
    <w:p w14:paraId="120F7A42">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Spelling rules</w:t>
      </w:r>
    </w:p>
    <w:p w14:paraId="76D1DEE2">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Comprehension: Answers to the questions on a given text.</w:t>
      </w:r>
    </w:p>
    <w:p w14:paraId="6C608B0C">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Vocabulary  building skills</w:t>
      </w:r>
    </w:p>
    <w:p w14:paraId="4EC32A71">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Antonyms </w:t>
      </w:r>
    </w:p>
    <w:p w14:paraId="30401E39">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Synonyms</w:t>
      </w:r>
    </w:p>
    <w:p w14:paraId="26D43D23">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Homonyms</w:t>
      </w:r>
    </w:p>
    <w:p w14:paraId="373A25AE">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One word substitute </w:t>
      </w:r>
    </w:p>
    <w:p w14:paraId="4CC4665E">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Prefixes and suffixes and phrasal verbs</w:t>
      </w:r>
    </w:p>
    <w:p w14:paraId="2597FC0B">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Idioms and phrasal verbs </w:t>
      </w:r>
    </w:p>
    <w:p w14:paraId="52ACE7F2">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Logical connectors</w:t>
      </w:r>
    </w:p>
    <w:p w14:paraId="4E4B005C">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Check spellings</w:t>
      </w:r>
    </w:p>
    <w:p w14:paraId="2E59B445">
      <w:pPr>
        <w:pStyle w:val="12"/>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IMPORTANT SKILLS </w:t>
      </w:r>
    </w:p>
    <w:p w14:paraId="426595A8">
      <w:pPr>
        <w:pStyle w:val="12"/>
        <w:numPr>
          <w:ilvl w:val="0"/>
          <w:numId w:val="32"/>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Discussion Skills: General topics and every-day conversation.</w:t>
      </w:r>
    </w:p>
    <w:p w14:paraId="4E2B18A9">
      <w:pPr>
        <w:pStyle w:val="12"/>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Listening Skills</w:t>
      </w:r>
    </w:p>
    <w:p w14:paraId="665DE1EF">
      <w:pPr>
        <w:pStyle w:val="12"/>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Translation Skills: From Urdu to English.</w:t>
      </w:r>
    </w:p>
    <w:p w14:paraId="3AB18629">
      <w:pPr>
        <w:pStyle w:val="12"/>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Paragraph writing skills: topics to be chosen at the discretion of the teacher.</w:t>
      </w:r>
    </w:p>
    <w:p w14:paraId="4774A1CB">
      <w:pPr>
        <w:pStyle w:val="12"/>
        <w:numPr>
          <w:ilvl w:val="0"/>
          <w:numId w:val="34"/>
        </w:numPr>
        <w:spacing w:before="100" w:beforeAutospacing="1" w:after="100" w:afterAutospacing="1" w:line="360" w:lineRule="auto"/>
        <w:jc w:val="both"/>
        <w:outlineLvl w:val="2"/>
        <w:rPr>
          <w:rFonts w:ascii="Times New Roman" w:hAnsi="Times New Roman" w:eastAsia="Times New Roman" w:cs="Times New Roman"/>
          <w:bCs/>
          <w:sz w:val="24"/>
          <w:szCs w:val="24"/>
        </w:rPr>
      </w:pPr>
      <w:r>
        <w:rPr>
          <w:rFonts w:ascii="Times New Roman" w:hAnsi="Times New Roman" w:eastAsia="Times New Roman" w:cs="Times New Roman"/>
          <w:bCs/>
          <w:sz w:val="24"/>
          <w:szCs w:val="24"/>
        </w:rPr>
        <w:t>Four Essential Elements of Paragraph Writing</w:t>
      </w:r>
    </w:p>
    <w:p w14:paraId="606FCCD9">
      <w:pPr>
        <w:pStyle w:val="12"/>
        <w:numPr>
          <w:ilvl w:val="0"/>
          <w:numId w:val="35"/>
        </w:numPr>
        <w:autoSpaceDE w:val="0"/>
        <w:autoSpaceDN w:val="0"/>
        <w:adjustRightInd w:val="0"/>
        <w:spacing w:after="0" w:line="360" w:lineRule="auto"/>
        <w:jc w:val="both"/>
        <w:rPr>
          <w:rStyle w:val="10"/>
          <w:rFonts w:ascii="Times New Roman" w:hAnsi="Times New Roman" w:cs="Times New Roman"/>
          <w:b w:val="0"/>
          <w:sz w:val="24"/>
          <w:szCs w:val="24"/>
        </w:rPr>
      </w:pPr>
      <w:r>
        <w:rPr>
          <w:rStyle w:val="10"/>
          <w:rFonts w:ascii="Times New Roman" w:hAnsi="Times New Roman" w:cs="Times New Roman"/>
          <w:sz w:val="24"/>
          <w:szCs w:val="24"/>
        </w:rPr>
        <w:t>Unity</w:t>
      </w:r>
    </w:p>
    <w:p w14:paraId="3C129472">
      <w:pPr>
        <w:pStyle w:val="12"/>
        <w:numPr>
          <w:ilvl w:val="0"/>
          <w:numId w:val="35"/>
        </w:numPr>
        <w:autoSpaceDE w:val="0"/>
        <w:autoSpaceDN w:val="0"/>
        <w:adjustRightInd w:val="0"/>
        <w:spacing w:after="0" w:line="360" w:lineRule="auto"/>
        <w:jc w:val="both"/>
        <w:rPr>
          <w:rStyle w:val="10"/>
          <w:rFonts w:ascii="Times New Roman" w:hAnsi="Times New Roman" w:cs="Times New Roman"/>
          <w:b w:val="0"/>
          <w:sz w:val="24"/>
          <w:szCs w:val="24"/>
        </w:rPr>
      </w:pPr>
      <w:r>
        <w:rPr>
          <w:rStyle w:val="10"/>
          <w:rFonts w:ascii="Times New Roman" w:hAnsi="Times New Roman" w:cs="Times New Roman"/>
          <w:sz w:val="24"/>
          <w:szCs w:val="24"/>
        </w:rPr>
        <w:t>Order</w:t>
      </w:r>
    </w:p>
    <w:p w14:paraId="2FD5BDAB">
      <w:pPr>
        <w:pStyle w:val="12"/>
        <w:numPr>
          <w:ilvl w:val="0"/>
          <w:numId w:val="35"/>
        </w:numPr>
        <w:autoSpaceDE w:val="0"/>
        <w:autoSpaceDN w:val="0"/>
        <w:adjustRightInd w:val="0"/>
        <w:spacing w:after="0" w:line="360" w:lineRule="auto"/>
        <w:jc w:val="both"/>
        <w:rPr>
          <w:rStyle w:val="10"/>
          <w:rFonts w:ascii="Times New Roman" w:hAnsi="Times New Roman" w:cs="Times New Roman"/>
          <w:b w:val="0"/>
          <w:sz w:val="24"/>
          <w:szCs w:val="24"/>
        </w:rPr>
      </w:pPr>
      <w:r>
        <w:rPr>
          <w:rStyle w:val="10"/>
          <w:rFonts w:ascii="Times New Roman" w:hAnsi="Times New Roman" w:cs="Times New Roman"/>
          <w:sz w:val="24"/>
          <w:szCs w:val="24"/>
        </w:rPr>
        <w:t>Coherence</w:t>
      </w:r>
    </w:p>
    <w:p w14:paraId="35DA244F">
      <w:pPr>
        <w:pStyle w:val="12"/>
        <w:numPr>
          <w:ilvl w:val="0"/>
          <w:numId w:val="35"/>
        </w:numPr>
        <w:autoSpaceDE w:val="0"/>
        <w:autoSpaceDN w:val="0"/>
        <w:adjustRightInd w:val="0"/>
        <w:spacing w:after="0" w:line="360" w:lineRule="auto"/>
        <w:jc w:val="both"/>
        <w:rPr>
          <w:rFonts w:ascii="Times New Roman" w:hAnsi="Times New Roman" w:cs="Times New Roman"/>
          <w:b/>
          <w:sz w:val="24"/>
          <w:szCs w:val="24"/>
        </w:rPr>
      </w:pPr>
      <w:r>
        <w:rPr>
          <w:rStyle w:val="10"/>
          <w:rFonts w:ascii="Times New Roman" w:hAnsi="Times New Roman" w:cs="Times New Roman"/>
          <w:sz w:val="24"/>
          <w:szCs w:val="24"/>
        </w:rPr>
        <w:t>Completeness</w:t>
      </w:r>
    </w:p>
    <w:p w14:paraId="0CAFC6B7">
      <w:pPr>
        <w:pStyle w:val="12"/>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Presentation Skills: Introduction</w:t>
      </w:r>
    </w:p>
    <w:p w14:paraId="4E67100E">
      <w:pPr>
        <w:pStyle w:val="12"/>
        <w:numPr>
          <w:ilvl w:val="0"/>
          <w:numId w:val="3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Extensive Reading</w:t>
      </w:r>
    </w:p>
    <w:p w14:paraId="62DFBE0E">
      <w:pPr>
        <w:pStyle w:val="12"/>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color w:val="000000"/>
          <w:sz w:val="24"/>
          <w:szCs w:val="24"/>
        </w:rPr>
        <w:t>RECOMMENDED TEXT BOOKS</w:t>
      </w:r>
      <w:r>
        <w:rPr>
          <w:rFonts w:ascii="Times New Roman" w:hAnsi="Times New Roman" w:cs="Times New Roman"/>
          <w:color w:val="000000"/>
          <w:sz w:val="24"/>
          <w:szCs w:val="24"/>
        </w:rPr>
        <w:t>:</w:t>
      </w:r>
    </w:p>
    <w:p w14:paraId="3C8AF82D">
      <w:pPr>
        <w:pStyle w:val="12"/>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1. Practical English Grammar by A. J. Thomson and A. V. Martinet. Exercise 1,Exercise 2, Exercise 30,Exercise 37  Third edition. Oxford University Press. 1997. ISBN 0194313492</w:t>
      </w:r>
    </w:p>
    <w:p w14:paraId="3A5FAF10">
      <w:pPr>
        <w:pStyle w:val="12"/>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2. Study skills for the students of English by Richard C. Yorkey. Chapter 3 Learning the vocabulary of English pg 47 to 76, Chapter 5 , Improving your Reading pg 95 to 138.</w:t>
      </w:r>
    </w:p>
    <w:p w14:paraId="5EC2EB12">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CODE-DT 1005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COMPUTER SKILLS</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CREDITS HOURS </w:t>
      </w:r>
    </w:p>
    <w:p w14:paraId="76C10BE5">
      <w:pPr>
        <w:pStyle w:val="12"/>
        <w:numPr>
          <w:ilvl w:val="0"/>
          <w:numId w:val="3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INTRODUTION OF COMPUTER </w:t>
      </w:r>
    </w:p>
    <w:p w14:paraId="66F241C8">
      <w:pPr>
        <w:pStyle w:val="12"/>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Definition </w:t>
      </w:r>
    </w:p>
    <w:p w14:paraId="76D27D94">
      <w:pPr>
        <w:pStyle w:val="12"/>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Hardware</w:t>
      </w:r>
    </w:p>
    <w:p w14:paraId="04289480">
      <w:pPr>
        <w:pStyle w:val="12"/>
        <w:numPr>
          <w:ilvl w:val="0"/>
          <w:numId w:val="37"/>
        </w:numPr>
        <w:spacing w:line="360" w:lineRule="auto"/>
        <w:jc w:val="both"/>
        <w:rPr>
          <w:rFonts w:ascii="Times New Roman" w:hAnsi="Times New Roman" w:cs="Times New Roman"/>
          <w:sz w:val="24"/>
          <w:szCs w:val="24"/>
        </w:rPr>
      </w:pPr>
      <w:r>
        <w:rPr>
          <w:rFonts w:ascii="Times New Roman" w:hAnsi="Times New Roman" w:cs="Times New Roman"/>
          <w:sz w:val="24"/>
          <w:szCs w:val="24"/>
        </w:rPr>
        <w:t>Software</w:t>
      </w:r>
    </w:p>
    <w:p w14:paraId="23D59E2F">
      <w:pPr>
        <w:pStyle w:val="12"/>
        <w:numPr>
          <w:ilvl w:val="0"/>
          <w:numId w:val="36"/>
        </w:numPr>
        <w:spacing w:line="360" w:lineRule="auto"/>
        <w:jc w:val="both"/>
        <w:rPr>
          <w:rFonts w:ascii="Times New Roman" w:hAnsi="Times New Roman" w:cs="Times New Roman"/>
          <w:b/>
          <w:sz w:val="24"/>
          <w:szCs w:val="24"/>
        </w:rPr>
      </w:pPr>
      <w:r>
        <w:rPr>
          <w:rFonts w:ascii="Times New Roman" w:hAnsi="Times New Roman" w:cs="Times New Roman"/>
          <w:b/>
          <w:sz w:val="24"/>
          <w:szCs w:val="24"/>
        </w:rPr>
        <w:t>MICROSOFT WINDOW</w:t>
      </w:r>
    </w:p>
    <w:p w14:paraId="552246F1">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Arranging and moving an resizing window </w:t>
      </w:r>
    </w:p>
    <w:p w14:paraId="1F086B89">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Identify the computer of desktop </w:t>
      </w:r>
    </w:p>
    <w:p w14:paraId="21123466">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Moving ,changing and closing window </w:t>
      </w:r>
    </w:p>
    <w:p w14:paraId="5270E76C">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Creating, opening and deleting items form windows</w:t>
      </w:r>
    </w:p>
    <w:p w14:paraId="506B072E">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Working with my computer </w:t>
      </w:r>
    </w:p>
    <w:p w14:paraId="34FF4D99">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Deleting and resume print jobs </w:t>
      </w:r>
    </w:p>
    <w:p w14:paraId="4150B0E9">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Using control panel  </w:t>
      </w:r>
    </w:p>
    <w:p w14:paraId="4F9FBBAD">
      <w:pPr>
        <w:pStyle w:val="12"/>
        <w:numPr>
          <w:ilvl w:val="0"/>
          <w:numId w:val="3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Working with accessories </w:t>
      </w:r>
    </w:p>
    <w:p w14:paraId="3DEFBE4E">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MICROSOFT OFFICE 2007, WIN XP/7 WORD, EXCEL POWER POINT </w:t>
      </w:r>
    </w:p>
    <w:p w14:paraId="316483BD">
      <w:pPr>
        <w:spacing w:line="360" w:lineRule="auto"/>
        <w:rPr>
          <w:rFonts w:ascii="Times New Roman" w:hAnsi="Times New Roman" w:cs="Times New Roman"/>
          <w:sz w:val="24"/>
          <w:szCs w:val="24"/>
        </w:rPr>
      </w:pPr>
      <w:r>
        <w:rPr>
          <w:rFonts w:ascii="Times New Roman" w:hAnsi="Times New Roman" w:cs="Times New Roman"/>
          <w:b/>
          <w:sz w:val="24"/>
          <w:szCs w:val="24"/>
        </w:rPr>
        <w:t>4. DATABASE</w:t>
      </w:r>
      <w:r>
        <w:rPr>
          <w:rFonts w:ascii="Times New Roman" w:hAnsi="Times New Roman" w:cs="Times New Roman"/>
          <w:b/>
          <w:sz w:val="24"/>
          <w:szCs w:val="24"/>
        </w:rPr>
        <w:br w:type="textWrapping"/>
      </w:r>
      <w:r>
        <w:rPr>
          <w:rFonts w:ascii="Times New Roman" w:hAnsi="Times New Roman" w:cs="Times New Roman"/>
          <w:b/>
          <w:sz w:val="24"/>
          <w:szCs w:val="24"/>
        </w:rPr>
        <w:t xml:space="preserve">5. INETRNET AND E.MAIL </w:t>
      </w:r>
    </w:p>
    <w:p w14:paraId="781EB57C">
      <w:pPr>
        <w:pStyle w:val="12"/>
        <w:numPr>
          <w:ilvl w:val="0"/>
          <w:numId w:val="39"/>
        </w:numPr>
        <w:spacing w:line="360" w:lineRule="auto"/>
        <w:jc w:val="both"/>
        <w:rPr>
          <w:rFonts w:ascii="Times New Roman" w:hAnsi="Times New Roman" w:cs="Times New Roman"/>
          <w:b/>
          <w:sz w:val="24"/>
          <w:szCs w:val="24"/>
          <w:u w:val="single"/>
        </w:rPr>
      </w:pPr>
      <w:r>
        <w:rPr>
          <w:rFonts w:ascii="Times New Roman" w:hAnsi="Times New Roman" w:cs="Times New Roman"/>
          <w:sz w:val="24"/>
          <w:szCs w:val="24"/>
        </w:rPr>
        <w:t>Introduction to outlook express using internet explorer</w:t>
      </w:r>
    </w:p>
    <w:p w14:paraId="61947EF1">
      <w:pPr>
        <w:pStyle w:val="12"/>
        <w:autoSpaceDE w:val="0"/>
        <w:autoSpaceDN w:val="0"/>
        <w:adjustRightInd w:val="0"/>
        <w:spacing w:after="0" w:line="240" w:lineRule="auto"/>
        <w:rPr>
          <w:rFonts w:ascii="Times New Roman" w:hAnsi="Times New Roman" w:cs="Times New Roman"/>
          <w:color w:val="000000"/>
          <w:sz w:val="28"/>
          <w:szCs w:val="24"/>
        </w:rPr>
      </w:pPr>
      <w:r>
        <w:rPr>
          <w:rFonts w:ascii="Times New Roman" w:hAnsi="Times New Roman" w:cs="Times New Roman"/>
          <w:color w:val="000000"/>
          <w:sz w:val="28"/>
          <w:szCs w:val="24"/>
        </w:rPr>
        <w:t>.</w:t>
      </w:r>
    </w:p>
    <w:p w14:paraId="71E989D3">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CODE-DT 1006</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PAKISTAN STUDIES</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(2+0)</w:t>
      </w:r>
    </w:p>
    <w:p w14:paraId="05C3BAA5">
      <w:pPr>
        <w:pStyle w:val="12"/>
        <w:spacing w:line="360" w:lineRule="auto"/>
        <w:ind w:left="0"/>
        <w:jc w:val="both"/>
        <w:rPr>
          <w:rFonts w:ascii="Times New Roman" w:hAnsi="Times New Roman" w:cs="Times New Roman"/>
          <w:b/>
          <w:sz w:val="24"/>
          <w:szCs w:val="24"/>
        </w:rPr>
      </w:pPr>
      <w:r>
        <w:rPr>
          <w:rFonts w:ascii="Times New Roman" w:hAnsi="Times New Roman" w:cs="Times New Roman"/>
          <w:b/>
          <w:sz w:val="24"/>
          <w:szCs w:val="24"/>
        </w:rPr>
        <w:t>Historical perspective:</w:t>
      </w:r>
    </w:p>
    <w:p w14:paraId="40DBEC76">
      <w:pPr>
        <w:pStyle w:val="12"/>
        <w:numPr>
          <w:ilvl w:val="0"/>
          <w:numId w:val="40"/>
        </w:numPr>
        <w:spacing w:line="360" w:lineRule="auto"/>
        <w:jc w:val="both"/>
        <w:rPr>
          <w:rFonts w:ascii="Times New Roman" w:hAnsi="Times New Roman" w:cs="Times New Roman"/>
          <w:b/>
          <w:sz w:val="24"/>
          <w:szCs w:val="24"/>
          <w:u w:val="single"/>
        </w:rPr>
      </w:pPr>
      <w:r>
        <w:rPr>
          <w:rFonts w:ascii="Times New Roman" w:hAnsi="Times New Roman" w:cs="Times New Roman"/>
          <w:sz w:val="24"/>
          <w:szCs w:val="24"/>
        </w:rPr>
        <w:t>Ideological rationale with special reference to Sir Syed Ahmad Khan, AllamaIqbal&amp; Quaid e Azam Muhammad Ali Jinnah</w:t>
      </w:r>
    </w:p>
    <w:p w14:paraId="500B3E43">
      <w:pPr>
        <w:pStyle w:val="12"/>
        <w:numPr>
          <w:ilvl w:val="0"/>
          <w:numId w:val="40"/>
        </w:numPr>
        <w:spacing w:line="360" w:lineRule="auto"/>
        <w:jc w:val="both"/>
        <w:rPr>
          <w:rFonts w:ascii="Times New Roman" w:hAnsi="Times New Roman" w:cs="Times New Roman"/>
          <w:b/>
          <w:sz w:val="24"/>
          <w:szCs w:val="24"/>
          <w:u w:val="single"/>
        </w:rPr>
      </w:pPr>
      <w:r>
        <w:rPr>
          <w:rFonts w:ascii="Times New Roman" w:hAnsi="Times New Roman" w:cs="Times New Roman"/>
          <w:sz w:val="24"/>
          <w:szCs w:val="24"/>
        </w:rPr>
        <w:t>Factors leading to Muslims separation, People and land, Indus Civilization, Muslims Advent, Location &amp; Geo physical Features.</w:t>
      </w:r>
    </w:p>
    <w:p w14:paraId="5A60708C">
      <w:pPr>
        <w:spacing w:line="360" w:lineRule="auto"/>
        <w:jc w:val="both"/>
        <w:rPr>
          <w:rFonts w:ascii="Times New Roman" w:hAnsi="Times New Roman" w:cs="Times New Roman"/>
          <w:b/>
          <w:sz w:val="24"/>
          <w:szCs w:val="24"/>
        </w:rPr>
      </w:pPr>
      <w:r>
        <w:rPr>
          <w:rFonts w:ascii="Times New Roman" w:hAnsi="Times New Roman" w:cs="Times New Roman"/>
          <w:b/>
          <w:sz w:val="24"/>
          <w:szCs w:val="24"/>
        </w:rPr>
        <w:t>Governments &amp; Politics in Pakistan</w:t>
      </w:r>
    </w:p>
    <w:p w14:paraId="40CA8D64">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Politics and constitutional phases:</w:t>
      </w:r>
    </w:p>
    <w:p w14:paraId="359F09B3">
      <w:pPr>
        <w:pStyle w:val="12"/>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1947-58, 1958-71, 1971-77, 1977-88, 1988-99, 1999 to onwards</w:t>
      </w:r>
    </w:p>
    <w:p w14:paraId="3143DFBC">
      <w:pPr>
        <w:pStyle w:val="12"/>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Contemporary Pakistan</w:t>
      </w:r>
    </w:p>
    <w:p w14:paraId="13EB029F">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Economics institutions and issues</w:t>
      </w:r>
    </w:p>
    <w:p w14:paraId="39D040A4">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Society and social structure</w:t>
      </w:r>
    </w:p>
    <w:p w14:paraId="054C93DF">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Ethnicity</w:t>
      </w:r>
    </w:p>
    <w:p w14:paraId="65D17FA4">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Foreign policy of Pakistan and challenges</w:t>
      </w:r>
    </w:p>
    <w:p w14:paraId="311AA82C">
      <w:pPr>
        <w:pStyle w:val="12"/>
        <w:numPr>
          <w:ilvl w:val="0"/>
          <w:numId w:val="40"/>
        </w:numPr>
        <w:spacing w:line="360" w:lineRule="auto"/>
        <w:jc w:val="both"/>
        <w:rPr>
          <w:rFonts w:ascii="Times New Roman" w:hAnsi="Times New Roman" w:cs="Times New Roman"/>
          <w:sz w:val="24"/>
          <w:szCs w:val="24"/>
        </w:rPr>
      </w:pPr>
      <w:r>
        <w:rPr>
          <w:rFonts w:ascii="Times New Roman" w:hAnsi="Times New Roman" w:cs="Times New Roman"/>
          <w:sz w:val="24"/>
          <w:szCs w:val="24"/>
        </w:rPr>
        <w:t>Futuristic outlook of Pakistan</w:t>
      </w:r>
    </w:p>
    <w:p w14:paraId="66B2618B">
      <w:pPr>
        <w:spacing w:line="360" w:lineRule="auto"/>
        <w:jc w:val="both"/>
        <w:rPr>
          <w:rFonts w:ascii="Times New Roman" w:hAnsi="Times New Roman" w:cs="Times New Roman"/>
          <w:b/>
          <w:sz w:val="24"/>
          <w:szCs w:val="24"/>
        </w:rPr>
      </w:pPr>
      <w:r>
        <w:rPr>
          <w:rFonts w:ascii="Times New Roman" w:hAnsi="Times New Roman" w:cs="Times New Roman"/>
          <w:b/>
          <w:sz w:val="24"/>
          <w:szCs w:val="24"/>
        </w:rPr>
        <w:t>Pakistan and Islamic Word</w:t>
      </w:r>
    </w:p>
    <w:p w14:paraId="64550F39">
      <w:pPr>
        <w:autoSpaceDE w:val="0"/>
        <w:autoSpaceDN w:val="0"/>
        <w:bidi/>
        <w:adjustRightInd w:val="0"/>
        <w:spacing w:after="0" w:line="360" w:lineRule="auto"/>
        <w:jc w:val="both"/>
        <w:rPr>
          <w:rFonts w:ascii="Times New Roman" w:hAnsi="Times New Roman" w:cs="Times New Roman"/>
          <w:sz w:val="24"/>
          <w:szCs w:val="24"/>
          <w:highlight w:val="white"/>
          <w:rtl/>
        </w:rPr>
      </w:pPr>
    </w:p>
    <w:p w14:paraId="2E35F5F8">
      <w:pPr>
        <w:autoSpaceDE w:val="0"/>
        <w:autoSpaceDN w:val="0"/>
        <w:bidi/>
        <w:adjustRightInd w:val="0"/>
        <w:spacing w:after="0" w:line="240" w:lineRule="auto"/>
        <w:jc w:val="both"/>
        <w:rPr>
          <w:rFonts w:ascii="Times New Roman" w:hAnsi="Times New Roman" w:cs="Times New Roman"/>
          <w:sz w:val="24"/>
          <w:szCs w:val="24"/>
          <w:highlight w:val="white"/>
          <w:rtl/>
        </w:rPr>
      </w:pPr>
      <w:r>
        <w:rPr>
          <w:rFonts w:ascii="Times New Roman" w:hAnsi="Times New Roman" w:cs="Times New Roman"/>
          <w:sz w:val="24"/>
          <w:szCs w:val="24"/>
          <w:highlight w:val="white"/>
          <w:rtl/>
        </w:rPr>
        <w:t>مطالعہپاکستان</w:t>
      </w:r>
    </w:p>
    <w:p w14:paraId="6729F306">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٭نظریہ</w:t>
      </w:r>
      <w:r>
        <w:rPr>
          <w:rFonts w:ascii="Times New Roman" w:hAnsi="Times New Roman" w:cs="Times New Roman"/>
          <w:sz w:val="24"/>
          <w:szCs w:val="24"/>
          <w:highlight w:val="white"/>
          <w:u w:color="FF0000"/>
          <w:rtl/>
        </w:rPr>
        <w:t>پاکستان</w:t>
      </w:r>
    </w:p>
    <w:p w14:paraId="4F5D1568">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تعریفوتوضیح</w:t>
      </w:r>
    </w:p>
    <w:p w14:paraId="410B03A8">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قیامپاکستانکےاغراضومقاصد</w:t>
      </w:r>
    </w:p>
    <w:p w14:paraId="5E982BCE">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نظریہپاکستانعلامہ</w:t>
      </w:r>
      <w:r>
        <w:rPr>
          <w:rFonts w:ascii="Times New Roman" w:hAnsi="Times New Roman" w:cs="Times New Roman"/>
          <w:sz w:val="24"/>
          <w:szCs w:val="24"/>
          <w:highlight w:val="red"/>
          <w:u w:color="FF0000"/>
          <w:rtl/>
        </w:rPr>
        <w:t>اقبالاور</w:t>
      </w:r>
      <w:r>
        <w:rPr>
          <w:rFonts w:ascii="Times New Roman" w:hAnsi="Times New Roman" w:cs="Times New Roman"/>
          <w:sz w:val="24"/>
          <w:szCs w:val="24"/>
          <w:highlight w:val="white"/>
          <w:u w:color="FF0000"/>
          <w:rtl/>
        </w:rPr>
        <w:t>قائداعظمکیارشاداتکیروشنیمیں</w:t>
      </w:r>
    </w:p>
    <w:p w14:paraId="0ED56DA2">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2CDB93A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٭نظریہپاکستانکاتاریخیپہلو</w:t>
      </w:r>
    </w:p>
    <w:p w14:paraId="7EBB4EAB">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حضرت</w:t>
      </w:r>
      <w:r>
        <w:rPr>
          <w:rFonts w:ascii="Times New Roman" w:hAnsi="Times New Roman" w:cs="Times New Roman"/>
          <w:sz w:val="24"/>
          <w:szCs w:val="24"/>
          <w:highlight w:val="red"/>
          <w:u w:val="wave" w:color="FF0000"/>
          <w:rtl/>
        </w:rPr>
        <w:t>مجدالف</w:t>
      </w:r>
      <w:r>
        <w:rPr>
          <w:rFonts w:ascii="Times New Roman" w:hAnsi="Times New Roman" w:cs="Times New Roman"/>
          <w:sz w:val="24"/>
          <w:szCs w:val="24"/>
          <w:highlight w:val="white"/>
          <w:u w:color="FF0000"/>
          <w:rtl/>
        </w:rPr>
        <w:t>ثانی</w:t>
      </w:r>
    </w:p>
    <w:p w14:paraId="72C5E563">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حضرتشاہولیاللہ</w:t>
      </w:r>
    </w:p>
    <w:p w14:paraId="2CFDFD2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color="FF0000"/>
          <w:rtl/>
        </w:rPr>
        <w:t>سیداحمد</w:t>
      </w:r>
      <w:r>
        <w:rPr>
          <w:rFonts w:ascii="Times New Roman" w:hAnsi="Times New Roman" w:cs="Times New Roman"/>
          <w:sz w:val="24"/>
          <w:szCs w:val="24"/>
          <w:highlight w:val="white"/>
          <w:u w:color="FF0000"/>
          <w:rtl/>
        </w:rPr>
        <w:t>شہید</w:t>
      </w:r>
      <w:r>
        <w:rPr>
          <w:rFonts w:ascii="Times New Roman" w:hAnsi="Times New Roman" w:cs="Times New Roman"/>
          <w:sz w:val="24"/>
          <w:szCs w:val="24"/>
          <w:highlight w:val="red"/>
          <w:u w:val="wave" w:color="FF0000"/>
          <w:rtl/>
        </w:rPr>
        <w:t>(</w:t>
      </w:r>
      <w:r>
        <w:rPr>
          <w:rFonts w:ascii="Times New Roman" w:hAnsi="Times New Roman" w:cs="Times New Roman"/>
          <w:sz w:val="24"/>
          <w:szCs w:val="24"/>
          <w:highlight w:val="red"/>
          <w:u w:color="FF0000"/>
          <w:rtl/>
        </w:rPr>
        <w:t>تحریک</w:t>
      </w:r>
      <w:r>
        <w:rPr>
          <w:rFonts w:ascii="Times New Roman" w:hAnsi="Times New Roman" w:cs="Times New Roman"/>
          <w:sz w:val="24"/>
          <w:szCs w:val="24"/>
          <w:highlight w:val="red"/>
          <w:u w:val="wave" w:color="FF0000"/>
          <w:rtl/>
        </w:rPr>
        <w:t>مجاہدین)</w:t>
      </w:r>
    </w:p>
    <w:p w14:paraId="26E49FB3">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سرسیداحمدخان       (تحریکعلی</w:t>
      </w:r>
      <w:r>
        <w:rPr>
          <w:rFonts w:ascii="Times New Roman" w:hAnsi="Times New Roman" w:cs="Times New Roman"/>
          <w:sz w:val="24"/>
          <w:szCs w:val="24"/>
          <w:highlight w:val="red"/>
          <w:u w:color="FF0000"/>
          <w:rtl/>
        </w:rPr>
        <w:t>گڑھ</w:t>
      </w:r>
      <w:r>
        <w:rPr>
          <w:rFonts w:ascii="Times New Roman" w:hAnsi="Times New Roman" w:cs="Times New Roman"/>
          <w:sz w:val="24"/>
          <w:szCs w:val="24"/>
          <w:highlight w:val="red"/>
          <w:u w:val="wave" w:color="FF0000"/>
          <w:rtl/>
        </w:rPr>
        <w:t>)</w:t>
      </w:r>
    </w:p>
    <w:p w14:paraId="2BCF5F2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فرائضی</w:t>
      </w:r>
      <w:r>
        <w:rPr>
          <w:rFonts w:ascii="Times New Roman" w:hAnsi="Times New Roman" w:cs="Times New Roman"/>
          <w:sz w:val="24"/>
          <w:szCs w:val="24"/>
          <w:highlight w:val="white"/>
          <w:u w:color="FF0000"/>
          <w:rtl/>
        </w:rPr>
        <w:t>تحریک</w:t>
      </w:r>
    </w:p>
    <w:p w14:paraId="4D82662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تیتومیر</w:t>
      </w:r>
      <w:r>
        <w:rPr>
          <w:rFonts w:ascii="Times New Roman" w:hAnsi="Times New Roman" w:cs="Times New Roman"/>
          <w:sz w:val="24"/>
          <w:szCs w:val="24"/>
          <w:highlight w:val="white"/>
          <w:u w:color="FF0000"/>
          <w:rtl/>
        </w:rPr>
        <w:t>کیتحریک</w:t>
      </w:r>
    </w:p>
    <w:p w14:paraId="1E960A90">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تحریکریشمیرومال</w:t>
      </w:r>
    </w:p>
    <w:p w14:paraId="7D1FFDB7">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دارالعلومدیوبند</w:t>
      </w:r>
    </w:p>
    <w:p w14:paraId="4F5559A7">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ندوتہ</w:t>
      </w:r>
      <w:r>
        <w:rPr>
          <w:rFonts w:ascii="Times New Roman" w:hAnsi="Times New Roman" w:cs="Times New Roman"/>
          <w:sz w:val="24"/>
          <w:szCs w:val="24"/>
          <w:highlight w:val="white"/>
          <w:u w:color="FF0000"/>
          <w:rtl/>
        </w:rPr>
        <w:t>العلماء</w:t>
      </w:r>
    </w:p>
    <w:p w14:paraId="185D4565">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انجمنجماعتاسلام</w:t>
      </w:r>
    </w:p>
    <w:p w14:paraId="4D3BF27B">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سندھمدرسہالاسلام</w:t>
      </w:r>
    </w:p>
    <w:p w14:paraId="0FD23AC5">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اسلامیہکالجپشاور</w:t>
      </w:r>
    </w:p>
    <w:p w14:paraId="0F25422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تحریکخلافت</w:t>
      </w:r>
    </w:p>
    <w:p w14:paraId="2366A60F">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سودیشیتحریک</w:t>
      </w:r>
    </w:p>
    <w:p w14:paraId="33FD5E86">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1A2002B0">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w:t>
      </w:r>
      <w:r>
        <w:rPr>
          <w:rFonts w:ascii="Times New Roman" w:hAnsi="Times New Roman" w:cs="Times New Roman"/>
          <w:sz w:val="24"/>
          <w:szCs w:val="24"/>
          <w:highlight w:val="red"/>
          <w:u w:color="FF0000"/>
          <w:rtl/>
        </w:rPr>
        <w:t>تقسیم</w:t>
      </w:r>
      <w:r>
        <w:rPr>
          <w:rFonts w:ascii="Times New Roman" w:hAnsi="Times New Roman" w:cs="Times New Roman"/>
          <w:sz w:val="24"/>
          <w:szCs w:val="24"/>
          <w:highlight w:val="white"/>
          <w:u w:color="FF0000"/>
          <w:rtl/>
        </w:rPr>
        <w:t>بنگال /</w:t>
      </w:r>
      <w:r>
        <w:rPr>
          <w:rFonts w:ascii="Times New Roman" w:hAnsi="Times New Roman" w:cs="Times New Roman"/>
          <w:sz w:val="24"/>
          <w:szCs w:val="24"/>
          <w:highlight w:val="red"/>
          <w:u w:val="wave" w:color="FF0000"/>
          <w:rtl/>
        </w:rPr>
        <w:t>تنسیح</w:t>
      </w:r>
      <w:r>
        <w:rPr>
          <w:rFonts w:ascii="Times New Roman" w:hAnsi="Times New Roman" w:cs="Times New Roman"/>
          <w:sz w:val="24"/>
          <w:szCs w:val="24"/>
          <w:highlight w:val="white"/>
          <w:u w:color="FF0000"/>
          <w:rtl/>
        </w:rPr>
        <w:t>بنگال</w:t>
      </w:r>
    </w:p>
    <w:p w14:paraId="5913E2C4">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شملہوفد</w:t>
      </w:r>
    </w:p>
    <w:p w14:paraId="6AEF6852">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مسلملیگکےقیاماورمقاصد</w:t>
      </w:r>
    </w:p>
    <w:p w14:paraId="7D81F9F0">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منٹومارےاصلاحات</w:t>
      </w:r>
    </w:p>
    <w:p w14:paraId="7E5E589B">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میثاقلکھنو</w:t>
      </w:r>
    </w:p>
    <w:p w14:paraId="047A2C3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رولٹایکٹاورحادثہ</w:t>
      </w:r>
      <w:r>
        <w:rPr>
          <w:rFonts w:ascii="Times New Roman" w:hAnsi="Times New Roman" w:cs="Times New Roman"/>
          <w:sz w:val="24"/>
          <w:szCs w:val="24"/>
          <w:highlight w:val="red"/>
          <w:u w:val="wave" w:color="FF0000"/>
          <w:rtl/>
        </w:rPr>
        <w:t>جلیانوالہ</w:t>
      </w:r>
      <w:r>
        <w:rPr>
          <w:rFonts w:ascii="Times New Roman" w:hAnsi="Times New Roman" w:cs="Times New Roman"/>
          <w:sz w:val="24"/>
          <w:szCs w:val="24"/>
          <w:highlight w:val="white"/>
          <w:u w:color="FF0000"/>
          <w:rtl/>
        </w:rPr>
        <w:t>باغ</w:t>
      </w:r>
    </w:p>
    <w:p w14:paraId="5DFF2833">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دہلیتجاویز</w:t>
      </w:r>
    </w:p>
    <w:p w14:paraId="20B60DC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سائمن</w:t>
      </w:r>
      <w:r>
        <w:rPr>
          <w:rFonts w:ascii="Times New Roman" w:hAnsi="Times New Roman" w:cs="Times New Roman"/>
          <w:sz w:val="24"/>
          <w:szCs w:val="24"/>
          <w:highlight w:val="white"/>
          <w:u w:color="FF0000"/>
          <w:rtl/>
        </w:rPr>
        <w:t>کمیشن</w:t>
      </w:r>
    </w:p>
    <w:p w14:paraId="033BA905">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نہرورپورٹ</w:t>
      </w:r>
    </w:p>
    <w:p w14:paraId="22CFE5DB">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قائداعظممحمدعلیجناحکےچودہنکات</w:t>
      </w:r>
    </w:p>
    <w:p w14:paraId="1CB1CF84">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علامہاقبالکاخطبہ</w:t>
      </w:r>
      <w:r>
        <w:rPr>
          <w:rFonts w:ascii="Times New Roman" w:hAnsi="Times New Roman" w:cs="Times New Roman"/>
          <w:sz w:val="24"/>
          <w:szCs w:val="24"/>
          <w:highlight w:val="red"/>
          <w:u w:val="wave" w:color="FF0000"/>
          <w:rtl/>
        </w:rPr>
        <w:t>آلہ</w:t>
      </w:r>
      <w:r>
        <w:rPr>
          <w:rFonts w:ascii="Times New Roman" w:hAnsi="Times New Roman" w:cs="Times New Roman"/>
          <w:sz w:val="24"/>
          <w:szCs w:val="24"/>
          <w:highlight w:val="white"/>
          <w:u w:color="FF0000"/>
          <w:rtl/>
        </w:rPr>
        <w:t>بادی</w:t>
      </w:r>
      <w:r>
        <w:rPr>
          <w:rFonts w:ascii="Times New Roman" w:hAnsi="Times New Roman" w:cs="Times New Roman"/>
          <w:sz w:val="24"/>
          <w:szCs w:val="24"/>
          <w:highlight w:val="red"/>
          <w:u w:val="wave" w:color="FF0000"/>
          <w:rtl/>
        </w:rPr>
        <w:t>(تصورپاکستان)</w:t>
      </w:r>
    </w:p>
    <w:p w14:paraId="6C72B3F9">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گولمیزکانفرنس</w:t>
      </w:r>
      <w:r>
        <w:rPr>
          <w:rFonts w:ascii="Times New Roman" w:hAnsi="Times New Roman" w:cs="Times New Roman"/>
          <w:sz w:val="24"/>
          <w:szCs w:val="24"/>
          <w:highlight w:val="red"/>
          <w:u w:val="wave" w:color="FF0000"/>
          <w:rtl/>
        </w:rPr>
        <w:t>(پہلی</w:t>
      </w:r>
      <w:r>
        <w:rPr>
          <w:rFonts w:ascii="Times New Roman" w:hAnsi="Times New Roman" w:cs="Times New Roman"/>
          <w:sz w:val="24"/>
          <w:szCs w:val="24"/>
          <w:highlight w:val="white"/>
          <w:u w:color="FF0000"/>
          <w:rtl/>
        </w:rPr>
        <w:t>،دوسری،</w:t>
      </w:r>
      <w:r>
        <w:rPr>
          <w:rFonts w:ascii="Times New Roman" w:hAnsi="Times New Roman" w:cs="Times New Roman"/>
          <w:sz w:val="24"/>
          <w:szCs w:val="24"/>
          <w:highlight w:val="red"/>
          <w:u w:val="wave" w:color="FF0000"/>
          <w:rtl/>
        </w:rPr>
        <w:t>تیسری)</w:t>
      </w:r>
    </w:p>
    <w:p w14:paraId="076F3A1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قرا</w:t>
      </w:r>
      <w:r>
        <w:rPr>
          <w:rFonts w:ascii="Times New Roman" w:hAnsi="Times New Roman" w:cs="Times New Roman"/>
          <w:sz w:val="24"/>
          <w:szCs w:val="24"/>
          <w:highlight w:val="red"/>
          <w:u w:color="FF0000"/>
          <w:rtl/>
        </w:rPr>
        <w:t>داد</w:t>
      </w:r>
      <w:r>
        <w:rPr>
          <w:rFonts w:ascii="Times New Roman" w:hAnsi="Times New Roman" w:cs="Times New Roman"/>
          <w:sz w:val="24"/>
          <w:szCs w:val="24"/>
          <w:highlight w:val="white"/>
          <w:u w:color="FF0000"/>
          <w:rtl/>
        </w:rPr>
        <w:t>لاہور</w:t>
      </w:r>
    </w:p>
    <w:p w14:paraId="51135326">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کرپس</w:t>
      </w:r>
      <w:r>
        <w:rPr>
          <w:rFonts w:ascii="Times New Roman" w:hAnsi="Times New Roman" w:cs="Times New Roman"/>
          <w:sz w:val="24"/>
          <w:szCs w:val="24"/>
          <w:highlight w:val="white"/>
          <w:u w:color="FF0000"/>
          <w:rtl/>
        </w:rPr>
        <w:t>مشناورکابینہمشن</w:t>
      </w:r>
    </w:p>
    <w:p w14:paraId="6D69C2C0">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شملہکانفرنس</w:t>
      </w:r>
    </w:p>
    <w:p w14:paraId="0D6139D0">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تقسیمہندکامنصوبہ</w:t>
      </w:r>
    </w:p>
    <w:p w14:paraId="65F38FFD">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حدبندیکمیشن</w:t>
      </w:r>
    </w:p>
    <w:p w14:paraId="4BE7DC4A">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18FAD4A2">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٭پاکستان</w:t>
      </w:r>
      <w:r>
        <w:rPr>
          <w:rFonts w:ascii="Times New Roman" w:hAnsi="Times New Roman" w:cs="Times New Roman"/>
          <w:sz w:val="24"/>
          <w:szCs w:val="24"/>
          <w:highlight w:val="white"/>
          <w:u w:color="FF0000"/>
          <w:rtl/>
        </w:rPr>
        <w:t>کےابتدائیمشکلاتکاجائزہ</w:t>
      </w:r>
    </w:p>
    <w:p w14:paraId="69BC04D8">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انتظامیامورکامسئلہ</w:t>
      </w:r>
    </w:p>
    <w:p w14:paraId="6D12C2EF">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مہاجرینکامسئلہ</w:t>
      </w:r>
    </w:p>
    <w:p w14:paraId="03CD3D52">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اثاثوںکیتقسیم</w:t>
      </w:r>
    </w:p>
    <w:p w14:paraId="73B614E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افواجاورفوجی</w:t>
      </w:r>
      <w:r>
        <w:rPr>
          <w:rFonts w:ascii="Times New Roman" w:hAnsi="Times New Roman" w:cs="Times New Roman"/>
          <w:sz w:val="24"/>
          <w:szCs w:val="24"/>
          <w:highlight w:val="red"/>
          <w:u w:val="wave" w:color="FF0000"/>
          <w:rtl/>
        </w:rPr>
        <w:t>سازوسامان</w:t>
      </w:r>
      <w:r>
        <w:rPr>
          <w:rFonts w:ascii="Times New Roman" w:hAnsi="Times New Roman" w:cs="Times New Roman"/>
          <w:sz w:val="24"/>
          <w:szCs w:val="24"/>
          <w:highlight w:val="white"/>
          <w:u w:color="FF0000"/>
          <w:rtl/>
        </w:rPr>
        <w:t>کیتقسیم</w:t>
      </w:r>
    </w:p>
    <w:p w14:paraId="2B4BEE6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نہریپانیکامسئلہ</w:t>
      </w:r>
    </w:p>
    <w:p w14:paraId="1B04D5C8">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ریاستوںکےالحاقکامسئلہ</w:t>
      </w:r>
    </w:p>
    <w:p w14:paraId="238A2BA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 حیدر</w:t>
      </w:r>
      <w:r>
        <w:rPr>
          <w:rFonts w:ascii="Times New Roman" w:hAnsi="Times New Roman" w:cs="Times New Roman"/>
          <w:sz w:val="24"/>
          <w:szCs w:val="24"/>
          <w:highlight w:val="red"/>
          <w:u w:val="wave" w:color="FF0000"/>
          <w:rtl/>
        </w:rPr>
        <w:t>آباد</w:t>
      </w:r>
      <w:r>
        <w:rPr>
          <w:rFonts w:ascii="Times New Roman" w:hAnsi="Times New Roman" w:cs="Times New Roman"/>
          <w:sz w:val="24"/>
          <w:szCs w:val="24"/>
          <w:highlight w:val="white"/>
          <w:u w:color="FF0000"/>
          <w:rtl/>
        </w:rPr>
        <w:t>،جوناگڑھ،جموںو</w:t>
      </w:r>
      <w:r>
        <w:rPr>
          <w:rFonts w:ascii="Times New Roman" w:hAnsi="Times New Roman" w:cs="Times New Roman"/>
          <w:sz w:val="24"/>
          <w:szCs w:val="24"/>
          <w:highlight w:val="red"/>
          <w:u w:val="wave" w:color="FF0000"/>
          <w:rtl/>
        </w:rPr>
        <w:t>کشمیر)</w:t>
      </w:r>
    </w:p>
    <w:p w14:paraId="06B88E64">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713B501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٭پاکستانمیں</w:t>
      </w:r>
      <w:r>
        <w:rPr>
          <w:rFonts w:ascii="Times New Roman" w:hAnsi="Times New Roman" w:cs="Times New Roman"/>
          <w:sz w:val="24"/>
          <w:szCs w:val="24"/>
          <w:highlight w:val="red"/>
          <w:u w:val="wave" w:color="FF0000"/>
          <w:rtl/>
        </w:rPr>
        <w:t>نفاد</w:t>
      </w:r>
      <w:r>
        <w:rPr>
          <w:rFonts w:ascii="Times New Roman" w:hAnsi="Times New Roman" w:cs="Times New Roman"/>
          <w:sz w:val="24"/>
          <w:szCs w:val="24"/>
          <w:highlight w:val="white"/>
          <w:u w:color="FF0000"/>
          <w:rtl/>
        </w:rPr>
        <w:t>اسلامکیلئےکیگئیکوششیں</w:t>
      </w:r>
    </w:p>
    <w:p w14:paraId="0B7B8FCB">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val="wave" w:color="FF0000"/>
          <w:rtl/>
        </w:rPr>
        <w:t>ٓآئین</w:t>
      </w:r>
      <w:r>
        <w:rPr>
          <w:rFonts w:ascii="Times New Roman" w:hAnsi="Times New Roman" w:cs="Times New Roman"/>
          <w:sz w:val="24"/>
          <w:szCs w:val="24"/>
          <w:highlight w:val="white"/>
          <w:u w:color="FF0000"/>
          <w:rtl/>
        </w:rPr>
        <w:t>سازیکیمختصرتاریخ</w:t>
      </w:r>
      <w:r>
        <w:rPr>
          <w:rFonts w:ascii="Times New Roman" w:hAnsi="Times New Roman" w:cs="Times New Roman"/>
          <w:sz w:val="24"/>
          <w:szCs w:val="24"/>
          <w:highlight w:val="red"/>
          <w:u w:val="wave" w:color="FF0000"/>
          <w:rtl/>
        </w:rPr>
        <w:t>((1956-1947</w:t>
      </w:r>
    </w:p>
    <w:p w14:paraId="1E481CB7">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قراردادمقاصد،</w:t>
      </w:r>
      <w:r>
        <w:rPr>
          <w:rFonts w:ascii="Times New Roman" w:hAnsi="Times New Roman" w:cs="Times New Roman"/>
          <w:sz w:val="24"/>
          <w:szCs w:val="24"/>
          <w:highlight w:val="white"/>
          <w:u w:color="FF0000"/>
        </w:rPr>
        <w:t>1949</w:t>
      </w:r>
      <w:r>
        <w:rPr>
          <w:rFonts w:ascii="Times New Roman" w:hAnsi="Times New Roman" w:cs="Times New Roman"/>
          <w:sz w:val="24"/>
          <w:szCs w:val="24"/>
          <w:highlight w:val="white"/>
          <w:u w:color="FF0000"/>
          <w:rtl/>
        </w:rPr>
        <w:t xml:space="preserve"> ( </w:t>
      </w:r>
      <w:r>
        <w:rPr>
          <w:rFonts w:ascii="Times New Roman" w:hAnsi="Times New Roman" w:cs="Times New Roman"/>
          <w:sz w:val="24"/>
          <w:szCs w:val="24"/>
          <w:highlight w:val="red"/>
          <w:u w:color="FF0000"/>
        </w:rPr>
        <w:t>12</w:t>
      </w:r>
      <w:r>
        <w:rPr>
          <w:rFonts w:ascii="Times New Roman" w:hAnsi="Times New Roman" w:cs="Times New Roman"/>
          <w:sz w:val="24"/>
          <w:szCs w:val="24"/>
          <w:highlight w:val="red"/>
          <w:u w:val="wave" w:color="FF0000"/>
          <w:rtl/>
        </w:rPr>
        <w:t>مارچ)</w:t>
      </w:r>
    </w:p>
    <w:p w14:paraId="4F825446">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علماءکرامکےبائیسنکات</w:t>
      </w:r>
      <w:r>
        <w:rPr>
          <w:rFonts w:ascii="Times New Roman" w:hAnsi="Times New Roman" w:cs="Times New Roman"/>
          <w:sz w:val="24"/>
          <w:szCs w:val="24"/>
          <w:highlight w:val="red"/>
          <w:u w:val="wave" w:color="FF0000"/>
          <w:rtl/>
        </w:rPr>
        <w:t>(جنوری</w:t>
      </w:r>
      <w:r>
        <w:rPr>
          <w:rFonts w:ascii="Times New Roman" w:hAnsi="Times New Roman" w:cs="Times New Roman"/>
          <w:sz w:val="24"/>
          <w:szCs w:val="24"/>
          <w:highlight w:val="red"/>
          <w:u w:color="FF0000"/>
        </w:rPr>
        <w:t>1951</w:t>
      </w:r>
      <w:r>
        <w:rPr>
          <w:rFonts w:ascii="Times New Roman" w:hAnsi="Times New Roman" w:cs="Times New Roman"/>
          <w:sz w:val="24"/>
          <w:szCs w:val="24"/>
          <w:highlight w:val="red"/>
          <w:u w:val="wave" w:color="FF0000"/>
          <w:rtl/>
        </w:rPr>
        <w:t>)</w:t>
      </w:r>
    </w:p>
    <w:p w14:paraId="55E7D952">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color="FF0000"/>
        </w:rPr>
        <w:t>1956</w:t>
      </w:r>
      <w:r>
        <w:rPr>
          <w:rFonts w:ascii="Times New Roman" w:hAnsi="Times New Roman" w:cs="Times New Roman"/>
          <w:sz w:val="24"/>
          <w:szCs w:val="24"/>
          <w:highlight w:val="red"/>
          <w:u w:val="wave" w:color="FF0000"/>
          <w:rtl/>
        </w:rPr>
        <w:t>کے</w:t>
      </w:r>
      <w:r>
        <w:rPr>
          <w:rFonts w:ascii="Times New Roman" w:hAnsi="Times New Roman" w:cs="Times New Roman"/>
          <w:sz w:val="24"/>
          <w:szCs w:val="24"/>
          <w:highlight w:val="white"/>
          <w:u w:color="FF0000"/>
          <w:rtl/>
        </w:rPr>
        <w:t>آئینکےاسلامی</w:t>
      </w:r>
      <w:r>
        <w:rPr>
          <w:rFonts w:ascii="Times New Roman" w:hAnsi="Times New Roman" w:cs="Times New Roman"/>
          <w:sz w:val="24"/>
          <w:szCs w:val="24"/>
          <w:highlight w:val="red"/>
          <w:u w:val="wave" w:color="FF0000"/>
          <w:rtl/>
        </w:rPr>
        <w:t>دفعات(23مارچ1956)</w:t>
      </w:r>
    </w:p>
    <w:p w14:paraId="3A88FB1A">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color="FF0000"/>
        </w:rPr>
        <w:t>1962</w:t>
      </w:r>
      <w:r>
        <w:rPr>
          <w:rFonts w:ascii="Times New Roman" w:hAnsi="Times New Roman" w:cs="Times New Roman"/>
          <w:sz w:val="24"/>
          <w:szCs w:val="24"/>
          <w:highlight w:val="red"/>
          <w:u w:val="wave" w:color="FF0000"/>
          <w:rtl/>
        </w:rPr>
        <w:t>کے</w:t>
      </w:r>
      <w:r>
        <w:rPr>
          <w:rFonts w:ascii="Times New Roman" w:hAnsi="Times New Roman" w:cs="Times New Roman"/>
          <w:sz w:val="24"/>
          <w:szCs w:val="24"/>
          <w:highlight w:val="white"/>
          <w:u w:color="FF0000"/>
          <w:rtl/>
        </w:rPr>
        <w:t>آئینکےاسلامی</w:t>
      </w:r>
      <w:r>
        <w:rPr>
          <w:rFonts w:ascii="Times New Roman" w:hAnsi="Times New Roman" w:cs="Times New Roman"/>
          <w:sz w:val="24"/>
          <w:szCs w:val="24"/>
          <w:highlight w:val="red"/>
          <w:u w:val="wave" w:color="FF0000"/>
          <w:rtl/>
        </w:rPr>
        <w:t>دفعات(8جون1962)</w:t>
      </w:r>
    </w:p>
    <w:p w14:paraId="3415E5E5">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red"/>
          <w:u w:color="FF0000"/>
        </w:rPr>
        <w:t>1973</w:t>
      </w:r>
      <w:r>
        <w:rPr>
          <w:rFonts w:ascii="Times New Roman" w:hAnsi="Times New Roman" w:cs="Times New Roman"/>
          <w:sz w:val="24"/>
          <w:szCs w:val="24"/>
          <w:highlight w:val="red"/>
          <w:u w:val="wave" w:color="FF0000"/>
          <w:rtl/>
        </w:rPr>
        <w:t>کے</w:t>
      </w:r>
      <w:r>
        <w:rPr>
          <w:rFonts w:ascii="Times New Roman" w:hAnsi="Times New Roman" w:cs="Times New Roman"/>
          <w:sz w:val="24"/>
          <w:szCs w:val="24"/>
          <w:highlight w:val="white"/>
          <w:u w:color="FF0000"/>
          <w:rtl/>
        </w:rPr>
        <w:t>آئینکےاسلامی</w:t>
      </w:r>
      <w:r>
        <w:rPr>
          <w:rFonts w:ascii="Times New Roman" w:hAnsi="Times New Roman" w:cs="Times New Roman"/>
          <w:sz w:val="24"/>
          <w:szCs w:val="24"/>
          <w:highlight w:val="red"/>
          <w:u w:val="wave" w:color="FF0000"/>
          <w:rtl/>
        </w:rPr>
        <w:t>دفعات(14اگست1973)</w:t>
      </w:r>
    </w:p>
    <w:p w14:paraId="472146AD">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نفاذشریعتکےلئےموجودہاقداماتمابعد</w:t>
      </w:r>
      <w:r>
        <w:rPr>
          <w:rFonts w:ascii="Times New Roman" w:hAnsi="Times New Roman" w:cs="Times New Roman"/>
          <w:sz w:val="24"/>
          <w:szCs w:val="24"/>
          <w:highlight w:val="red"/>
          <w:u w:val="wave" w:color="FF0000"/>
          <w:rtl/>
        </w:rPr>
        <w:t>(1977)</w:t>
      </w:r>
    </w:p>
    <w:p w14:paraId="62A1356F">
      <w:pPr>
        <w:autoSpaceDE w:val="0"/>
        <w:autoSpaceDN w:val="0"/>
        <w:bidi/>
        <w:adjustRightInd w:val="0"/>
        <w:spacing w:after="0" w:line="240" w:lineRule="auto"/>
        <w:jc w:val="both"/>
        <w:rPr>
          <w:rFonts w:ascii="Times New Roman" w:hAnsi="Times New Roman" w:cs="Times New Roman"/>
          <w:sz w:val="24"/>
          <w:szCs w:val="24"/>
          <w:highlight w:val="white"/>
          <w:u w:color="FF0000"/>
          <w:rtl/>
        </w:rPr>
      </w:pPr>
    </w:p>
    <w:p w14:paraId="5D8BD451">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تجویزکردہکتب:۔</w:t>
      </w:r>
    </w:p>
    <w:p w14:paraId="585CFDF8">
      <w:pPr>
        <w:autoSpaceDE w:val="0"/>
        <w:autoSpaceDN w:val="0"/>
        <w:bidi/>
        <w:adjustRightInd w:val="0"/>
        <w:spacing w:after="0" w:line="240" w:lineRule="auto"/>
        <w:jc w:val="both"/>
        <w:rPr>
          <w:rFonts w:ascii="Times New Roman" w:hAnsi="Times New Roman" w:cs="Times New Roman"/>
          <w:sz w:val="24"/>
          <w:szCs w:val="24"/>
          <w:highlight w:val="white"/>
          <w:u w:color="FF0000"/>
          <w:rtl/>
        </w:rPr>
      </w:pPr>
      <w:r>
        <w:rPr>
          <w:rFonts w:ascii="Times New Roman" w:hAnsi="Times New Roman" w:cs="Times New Roman"/>
          <w:sz w:val="24"/>
          <w:szCs w:val="24"/>
          <w:highlight w:val="white"/>
          <w:u w:color="FF0000"/>
          <w:rtl/>
        </w:rPr>
        <w:tab/>
      </w:r>
      <w:r>
        <w:rPr>
          <w:rFonts w:ascii="Times New Roman" w:hAnsi="Times New Roman" w:cs="Times New Roman"/>
          <w:sz w:val="24"/>
          <w:szCs w:val="24"/>
          <w:highlight w:val="white"/>
          <w:u w:color="FF0000"/>
          <w:rtl/>
        </w:rPr>
        <w:t>اسلامیہپبلشرزمطالعہپاکستان</w:t>
      </w:r>
      <w:r>
        <w:rPr>
          <w:rFonts w:ascii="Times New Roman" w:hAnsi="Times New Roman" w:cs="Times New Roman"/>
          <w:sz w:val="24"/>
          <w:szCs w:val="24"/>
          <w:highlight w:val="red"/>
          <w:u w:val="wave" w:color="FF0000"/>
          <w:rtl/>
        </w:rPr>
        <w:t>(</w:t>
      </w:r>
      <w:r>
        <w:rPr>
          <w:rFonts w:ascii="Times New Roman" w:hAnsi="Times New Roman" w:cs="Times New Roman"/>
          <w:sz w:val="24"/>
          <w:szCs w:val="24"/>
          <w:highlight w:val="red"/>
          <w:u w:val="wave" w:color="FF0000"/>
        </w:rPr>
        <w:t>B</w:t>
      </w:r>
      <w:r>
        <w:rPr>
          <w:rFonts w:ascii="Times New Roman" w:hAnsi="Times New Roman" w:cs="Times New Roman"/>
          <w:sz w:val="24"/>
          <w:szCs w:val="24"/>
          <w:highlight w:val="white"/>
          <w:u w:color="FF0000"/>
        </w:rPr>
        <w:t>.</w:t>
      </w:r>
      <w:r>
        <w:rPr>
          <w:rFonts w:ascii="Times New Roman" w:hAnsi="Times New Roman" w:cs="Times New Roman"/>
          <w:sz w:val="24"/>
          <w:szCs w:val="24"/>
          <w:highlight w:val="red"/>
          <w:u w:color="FF0000"/>
        </w:rPr>
        <w:t>A</w:t>
      </w:r>
      <w:r>
        <w:rPr>
          <w:rFonts w:ascii="Times New Roman" w:hAnsi="Times New Roman" w:cs="Times New Roman"/>
          <w:sz w:val="24"/>
          <w:szCs w:val="24"/>
          <w:highlight w:val="red"/>
          <w:u w:color="FF0000"/>
          <w:rtl/>
        </w:rPr>
        <w:t>پارٹ</w:t>
      </w:r>
      <w:r>
        <w:rPr>
          <w:rFonts w:ascii="Times New Roman" w:hAnsi="Times New Roman" w:cs="Times New Roman"/>
          <w:sz w:val="24"/>
          <w:szCs w:val="24"/>
          <w:highlight w:val="red"/>
          <w:u w:color="FF0000"/>
        </w:rPr>
        <w:t>II</w:t>
      </w:r>
      <w:r>
        <w:rPr>
          <w:rFonts w:ascii="Times New Roman" w:hAnsi="Times New Roman" w:cs="Times New Roman"/>
          <w:sz w:val="24"/>
          <w:szCs w:val="24"/>
          <w:highlight w:val="red"/>
          <w:u w:color="FF0000"/>
          <w:rtl/>
        </w:rPr>
        <w:t>)</w:t>
      </w:r>
    </w:p>
    <w:p w14:paraId="4F61EDF6">
      <w:pPr>
        <w:autoSpaceDE w:val="0"/>
        <w:autoSpaceDN w:val="0"/>
        <w:bidi/>
        <w:adjustRightInd w:val="0"/>
        <w:spacing w:after="0" w:line="240" w:lineRule="auto"/>
        <w:rPr>
          <w:rFonts w:ascii="Times New Roman" w:hAnsi="Times New Roman" w:cs="Times New Roman"/>
          <w:sz w:val="36"/>
          <w:szCs w:val="36"/>
          <w:highlight w:val="white"/>
          <w:u w:color="FF0000"/>
          <w:rtl/>
        </w:rPr>
      </w:pPr>
      <w:r>
        <w:rPr>
          <w:rFonts w:ascii="Times New Roman" w:hAnsi="Times New Roman" w:cs="Times New Roman"/>
          <w:sz w:val="24"/>
          <w:szCs w:val="24"/>
          <w:highlight w:val="white"/>
          <w:u w:color="FF0000"/>
          <w:rtl/>
        </w:rPr>
        <w:tab/>
      </w:r>
    </w:p>
    <w:p w14:paraId="7AF2E841">
      <w:pPr>
        <w:autoSpaceDE w:val="0"/>
        <w:autoSpaceDN w:val="0"/>
        <w:bidi/>
        <w:adjustRightInd w:val="0"/>
        <w:spacing w:after="0" w:line="240" w:lineRule="auto"/>
        <w:rPr>
          <w:rFonts w:ascii="Times New Roman" w:hAnsi="Times New Roman" w:cs="Times New Roman"/>
          <w:sz w:val="36"/>
          <w:szCs w:val="36"/>
          <w:u w:color="FF0000"/>
        </w:rPr>
      </w:pPr>
    </w:p>
    <w:p w14:paraId="53C50969">
      <w:pPr>
        <w:spacing w:line="240" w:lineRule="auto"/>
        <w:rPr>
          <w:rFonts w:ascii="Times New Roman" w:hAnsi="Times New Roman" w:cs="Times New Roman"/>
          <w:b/>
          <w:sz w:val="28"/>
          <w:szCs w:val="28"/>
          <w:u w:val="single"/>
        </w:rPr>
      </w:pPr>
    </w:p>
    <w:p w14:paraId="4906EE77">
      <w:pPr>
        <w:spacing w:line="240" w:lineRule="auto"/>
        <w:rPr>
          <w:rFonts w:ascii="Times New Roman" w:hAnsi="Times New Roman" w:cs="Times New Roman"/>
          <w:b/>
          <w:sz w:val="28"/>
          <w:szCs w:val="28"/>
          <w:u w:val="single"/>
        </w:rPr>
      </w:pPr>
    </w:p>
    <w:p w14:paraId="29F72598">
      <w:pPr>
        <w:spacing w:line="240" w:lineRule="auto"/>
        <w:rPr>
          <w:rFonts w:ascii="Times New Roman" w:hAnsi="Times New Roman" w:cs="Times New Roman"/>
          <w:b/>
          <w:sz w:val="28"/>
          <w:szCs w:val="28"/>
          <w:u w:val="single"/>
        </w:rPr>
      </w:pPr>
    </w:p>
    <w:p w14:paraId="096A144F">
      <w:pPr>
        <w:spacing w:line="240" w:lineRule="auto"/>
        <w:rPr>
          <w:rFonts w:ascii="Times New Roman" w:hAnsi="Times New Roman" w:cs="Times New Roman"/>
          <w:b/>
          <w:sz w:val="28"/>
          <w:szCs w:val="28"/>
          <w:u w:val="single"/>
        </w:rPr>
      </w:pPr>
    </w:p>
    <w:p w14:paraId="4599D73E">
      <w:pPr>
        <w:spacing w:line="240" w:lineRule="auto"/>
        <w:rPr>
          <w:rFonts w:ascii="Times New Roman" w:hAnsi="Times New Roman" w:cs="Times New Roman"/>
          <w:b/>
          <w:sz w:val="28"/>
          <w:szCs w:val="28"/>
          <w:u w:val="single"/>
        </w:rPr>
      </w:pPr>
    </w:p>
    <w:p w14:paraId="39E3365F">
      <w:pPr>
        <w:spacing w:line="240" w:lineRule="auto"/>
        <w:rPr>
          <w:rFonts w:ascii="Times New Roman" w:hAnsi="Times New Roman" w:cs="Times New Roman"/>
          <w:b/>
          <w:sz w:val="28"/>
          <w:szCs w:val="28"/>
          <w:u w:val="single"/>
        </w:rPr>
      </w:pPr>
    </w:p>
    <w:p w14:paraId="1BE4B477">
      <w:pPr>
        <w:spacing w:line="240" w:lineRule="auto"/>
        <w:jc w:val="center"/>
        <w:rPr>
          <w:rFonts w:hint="default" w:ascii="Times New Roman" w:hAnsi="Times New Roman" w:cs="Times New Roman"/>
          <w:b/>
          <w:sz w:val="40"/>
          <w:szCs w:val="28"/>
          <w:u w:val="single"/>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2FEBEF8E">
      <w:pPr>
        <w:spacing w:line="240" w:lineRule="auto"/>
        <w:jc w:val="center"/>
        <w:rPr>
          <w:rFonts w:ascii="Times New Roman" w:hAnsi="Times New Roman" w:cs="Times New Roman"/>
          <w:b/>
          <w:sz w:val="44"/>
          <w:szCs w:val="28"/>
          <w:u w:val="single"/>
        </w:rPr>
      </w:pPr>
      <w:r>
        <w:rPr>
          <w:rFonts w:ascii="Times New Roman" w:hAnsi="Times New Roman" w:cs="Times New Roman"/>
          <w:b/>
          <w:sz w:val="44"/>
          <w:szCs w:val="28"/>
          <w:u w:val="single"/>
        </w:rPr>
        <w:t>2</w:t>
      </w:r>
      <w:r>
        <w:rPr>
          <w:rFonts w:ascii="Times New Roman" w:hAnsi="Times New Roman" w:cs="Times New Roman"/>
          <w:b/>
          <w:sz w:val="44"/>
          <w:szCs w:val="28"/>
          <w:u w:val="single"/>
          <w:vertAlign w:val="superscript"/>
        </w:rPr>
        <w:t>nd</w:t>
      </w:r>
      <w:r>
        <w:rPr>
          <w:rFonts w:ascii="Times New Roman" w:hAnsi="Times New Roman" w:cs="Times New Roman"/>
          <w:b/>
          <w:sz w:val="44"/>
          <w:szCs w:val="28"/>
          <w:u w:val="single"/>
        </w:rPr>
        <w:t xml:space="preserve"> Semester</w:t>
      </w:r>
    </w:p>
    <w:p w14:paraId="0951E884">
      <w:pPr>
        <w:spacing w:line="240" w:lineRule="auto"/>
        <w:rPr>
          <w:rFonts w:ascii="Times New Roman" w:hAnsi="Times New Roman" w:cs="Times New Roman"/>
          <w:b/>
          <w:sz w:val="32"/>
          <w:szCs w:val="28"/>
          <w:u w:val="single"/>
        </w:rPr>
      </w:pPr>
      <w:r>
        <w:rPr>
          <w:rFonts w:ascii="Times New Roman" w:hAnsi="Times New Roman" w:cs="Times New Roman"/>
          <w:b/>
          <w:sz w:val="32"/>
          <w:szCs w:val="28"/>
          <w:u w:val="single"/>
        </w:rPr>
        <w:t>Subjects:</w:t>
      </w:r>
    </w:p>
    <w:p w14:paraId="2651BFD6">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Basic Anatomy II</w:t>
      </w:r>
    </w:p>
    <w:p w14:paraId="29392AD8">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Basic Physiology II</w:t>
      </w:r>
    </w:p>
    <w:p w14:paraId="112D597E">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Basic Biochemistry II</w:t>
      </w:r>
    </w:p>
    <w:p w14:paraId="13CEF305">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 xml:space="preserve">Medical Histology </w:t>
      </w:r>
    </w:p>
    <w:p w14:paraId="054DBBCB">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English II</w:t>
      </w:r>
    </w:p>
    <w:p w14:paraId="122A1E56">
      <w:pPr>
        <w:pStyle w:val="12"/>
        <w:numPr>
          <w:ilvl w:val="0"/>
          <w:numId w:val="41"/>
        </w:numPr>
        <w:spacing w:line="240" w:lineRule="auto"/>
        <w:rPr>
          <w:rFonts w:ascii="Times New Roman" w:hAnsi="Times New Roman" w:cs="Times New Roman"/>
          <w:sz w:val="32"/>
          <w:szCs w:val="28"/>
        </w:rPr>
      </w:pPr>
      <w:r>
        <w:rPr>
          <w:rFonts w:ascii="Times New Roman" w:hAnsi="Times New Roman" w:cs="Times New Roman"/>
          <w:sz w:val="32"/>
          <w:szCs w:val="28"/>
        </w:rPr>
        <w:t xml:space="preserve">Islamic Studies/ Ethics </w:t>
      </w:r>
    </w:p>
    <w:p w14:paraId="74DA7692">
      <w:pPr>
        <w:spacing w:line="240" w:lineRule="auto"/>
        <w:rPr>
          <w:rFonts w:ascii="Times New Roman" w:hAnsi="Times New Roman" w:cs="Times New Roman"/>
          <w:b/>
          <w:sz w:val="28"/>
          <w:szCs w:val="28"/>
          <w:u w:val="single"/>
        </w:rPr>
      </w:pPr>
    </w:p>
    <w:p w14:paraId="3FD46264">
      <w:pPr>
        <w:tabs>
          <w:tab w:val="center" w:pos="4680"/>
        </w:tabs>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 DT 1007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BASIC ANTOMY-II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HOURS(3+1) </w:t>
      </w:r>
      <w:r>
        <w:rPr>
          <w:rFonts w:ascii="Times New Roman" w:hAnsi="Times New Roman" w:cs="Times New Roman"/>
          <w:b/>
          <w:sz w:val="28"/>
          <w:szCs w:val="24"/>
          <w:u w:val="single"/>
        </w:rPr>
        <w:t xml:space="preserve"> </w:t>
      </w:r>
    </w:p>
    <w:p w14:paraId="51CF5C3C">
      <w:pPr>
        <w:tabs>
          <w:tab w:val="center" w:pos="4680"/>
        </w:tabs>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Course Objectives</w:t>
      </w:r>
    </w:p>
    <w:p w14:paraId="1B1255B2">
      <w:pPr>
        <w:pStyle w:val="12"/>
        <w:numPr>
          <w:ilvl w:val="0"/>
          <w:numId w:val="42"/>
        </w:numPr>
        <w:tabs>
          <w:tab w:val="center" w:pos="4680"/>
        </w:tabs>
        <w:spacing w:line="360" w:lineRule="auto"/>
        <w:jc w:val="both"/>
        <w:rPr>
          <w:rFonts w:ascii="Times New Roman" w:hAnsi="Times New Roman" w:cs="Times New Roman"/>
          <w:b/>
          <w:sz w:val="24"/>
          <w:szCs w:val="24"/>
        </w:rPr>
      </w:pPr>
      <w:r>
        <w:rPr>
          <w:rFonts w:ascii="Times New Roman" w:hAnsi="Times New Roman" w:cs="Times New Roman"/>
          <w:sz w:val="24"/>
          <w:szCs w:val="24"/>
        </w:rPr>
        <w:t>To understand the anatomy of upper limb, lower limb and head and neck</w:t>
      </w:r>
    </w:p>
    <w:p w14:paraId="296E56B9">
      <w:pPr>
        <w:tabs>
          <w:tab w:val="center" w:pos="4680"/>
        </w:tabs>
        <w:spacing w:line="360" w:lineRule="auto"/>
        <w:ind w:left="360"/>
        <w:jc w:val="both"/>
        <w:rPr>
          <w:rFonts w:ascii="Times New Roman" w:hAnsi="Times New Roman" w:cs="Times New Roman"/>
          <w:b/>
          <w:sz w:val="24"/>
          <w:szCs w:val="24"/>
        </w:rPr>
      </w:pPr>
      <w:r>
        <w:rPr>
          <w:rFonts w:ascii="Times New Roman" w:hAnsi="Times New Roman" w:cs="Times New Roman"/>
          <w:b/>
          <w:sz w:val="24"/>
          <w:szCs w:val="24"/>
        </w:rPr>
        <w:t>Course Detail:</w:t>
      </w:r>
    </w:p>
    <w:p w14:paraId="0901AE82">
      <w:pPr>
        <w:pStyle w:val="12"/>
        <w:numPr>
          <w:ilvl w:val="0"/>
          <w:numId w:val="43"/>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b/>
          <w:sz w:val="24"/>
          <w:szCs w:val="24"/>
        </w:rPr>
        <w:t>The upper limb</w:t>
      </w:r>
      <w:r>
        <w:rPr>
          <w:rFonts w:ascii="Times New Roman" w:hAnsi="Times New Roman" w:cs="Times New Roman"/>
          <w:sz w:val="24"/>
          <w:szCs w:val="24"/>
        </w:rPr>
        <w:t>: Bones of shoulder girdle and arm, Muscles, Axilla, Brachial plexus, Cubital fossa, The fore arm, hand bones, muscles, Blood supply, nerve supply, lymphatics, Hand bones, muscles, blood supply, nerve supply.</w:t>
      </w:r>
    </w:p>
    <w:p w14:paraId="209066A7">
      <w:pPr>
        <w:pStyle w:val="12"/>
        <w:numPr>
          <w:ilvl w:val="0"/>
          <w:numId w:val="43"/>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b/>
          <w:sz w:val="24"/>
          <w:szCs w:val="24"/>
        </w:rPr>
        <w:t>The lower limb</w:t>
      </w:r>
      <w:r>
        <w:rPr>
          <w:rFonts w:ascii="Times New Roman" w:hAnsi="Times New Roman" w:cs="Times New Roman"/>
          <w:sz w:val="24"/>
          <w:szCs w:val="24"/>
        </w:rPr>
        <w:t>:  Fascia’s, bones, muscles, femoral triangle, gluteal region, thigh bones, muscles, blood and nerve supply, knee joint, limb bones, muscles, blood supply and nerves, foot bones, muscles nerve and blood supply, lymphatic supply of lower limb.</w:t>
      </w:r>
    </w:p>
    <w:p w14:paraId="5EBEDBB3">
      <w:pPr>
        <w:pStyle w:val="12"/>
        <w:numPr>
          <w:ilvl w:val="0"/>
          <w:numId w:val="43"/>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b/>
          <w:sz w:val="24"/>
          <w:szCs w:val="24"/>
        </w:rPr>
        <w:t>Head and neck</w:t>
      </w:r>
      <w:r>
        <w:rPr>
          <w:rFonts w:ascii="Times New Roman" w:hAnsi="Times New Roman" w:cs="Times New Roman"/>
          <w:sz w:val="24"/>
          <w:szCs w:val="24"/>
        </w:rPr>
        <w:t>: skull, Mandible, Cranial nerves, Brain, meanings, cranial cavity, orbit, neck, endocrine system: classification of endocrine glands, pituitary glands, thyroid glands, adrenal gland, differences between the cortex and medulla.</w:t>
      </w:r>
    </w:p>
    <w:p w14:paraId="5AFF435C">
      <w:pPr>
        <w:tabs>
          <w:tab w:val="center" w:pos="4680"/>
        </w:tabs>
        <w:spacing w:line="360" w:lineRule="auto"/>
        <w:ind w:left="360"/>
        <w:jc w:val="both"/>
        <w:rPr>
          <w:rFonts w:ascii="Times New Roman" w:hAnsi="Times New Roman" w:cs="Times New Roman"/>
          <w:b/>
          <w:sz w:val="24"/>
          <w:szCs w:val="24"/>
          <w:u w:val="single"/>
        </w:rPr>
      </w:pPr>
      <w:r>
        <w:rPr>
          <w:rFonts w:ascii="Times New Roman" w:hAnsi="Times New Roman" w:cs="Times New Roman"/>
          <w:b/>
          <w:sz w:val="24"/>
          <w:szCs w:val="24"/>
          <w:u w:val="single"/>
        </w:rPr>
        <w:t>Practicals:</w:t>
      </w:r>
    </w:p>
    <w:p w14:paraId="0DC7F864">
      <w:pPr>
        <w:pStyle w:val="12"/>
        <w:numPr>
          <w:ilvl w:val="0"/>
          <w:numId w:val="42"/>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sz w:val="24"/>
          <w:szCs w:val="24"/>
        </w:rPr>
        <w:t>Study and understand anatomy of upper limb, lower limb, head and neck through:</w:t>
      </w:r>
    </w:p>
    <w:p w14:paraId="4B90D13F">
      <w:pPr>
        <w:pStyle w:val="12"/>
        <w:numPr>
          <w:ilvl w:val="0"/>
          <w:numId w:val="42"/>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sz w:val="24"/>
          <w:szCs w:val="24"/>
        </w:rPr>
        <w:t>Human models</w:t>
      </w:r>
    </w:p>
    <w:p w14:paraId="0DB82B37">
      <w:pPr>
        <w:pStyle w:val="12"/>
        <w:numPr>
          <w:ilvl w:val="0"/>
          <w:numId w:val="42"/>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sz w:val="24"/>
          <w:szCs w:val="24"/>
        </w:rPr>
        <w:t>video demonstration</w:t>
      </w:r>
    </w:p>
    <w:p w14:paraId="6D5EA1D6">
      <w:pPr>
        <w:pStyle w:val="12"/>
        <w:numPr>
          <w:ilvl w:val="0"/>
          <w:numId w:val="42"/>
        </w:numPr>
        <w:tabs>
          <w:tab w:val="center" w:pos="468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study radiographs </w:t>
      </w:r>
    </w:p>
    <w:p w14:paraId="62738C2C">
      <w:pPr>
        <w:pStyle w:val="12"/>
        <w:spacing w:before="240" w:line="360" w:lineRule="auto"/>
        <w:ind w:left="576"/>
        <w:jc w:val="both"/>
        <w:rPr>
          <w:rFonts w:ascii="Times New Roman" w:hAnsi="Times New Roman" w:cs="Times New Roman"/>
          <w:b/>
          <w:sz w:val="24"/>
          <w:szCs w:val="24"/>
        </w:rPr>
      </w:pPr>
      <w:r>
        <w:rPr>
          <w:rFonts w:ascii="Times New Roman" w:hAnsi="Times New Roman" w:cs="Times New Roman"/>
          <w:b/>
          <w:sz w:val="24"/>
          <w:szCs w:val="24"/>
        </w:rPr>
        <w:t>Recommended Books</w:t>
      </w:r>
    </w:p>
    <w:p w14:paraId="05D55086">
      <w:pPr>
        <w:pStyle w:val="12"/>
        <w:numPr>
          <w:ilvl w:val="2"/>
          <w:numId w:val="4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Essentials of anatomy and physiology by Seely, Stephens, and Tate (4</w:t>
      </w:r>
      <w:r>
        <w:rPr>
          <w:rFonts w:ascii="Times New Roman" w:hAnsi="Times New Roman" w:cs="Times New Roman"/>
          <w:sz w:val="24"/>
          <w:szCs w:val="24"/>
          <w:vertAlign w:val="superscript"/>
        </w:rPr>
        <w:t>th</w:t>
      </w:r>
      <w:r>
        <w:rPr>
          <w:rFonts w:ascii="Times New Roman" w:hAnsi="Times New Roman" w:cs="Times New Roman"/>
          <w:sz w:val="24"/>
          <w:szCs w:val="24"/>
        </w:rPr>
        <w:t>ed)</w:t>
      </w:r>
    </w:p>
    <w:p w14:paraId="637EE4AB">
      <w:pPr>
        <w:pStyle w:val="12"/>
        <w:numPr>
          <w:ilvl w:val="2"/>
          <w:numId w:val="4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Anatomy &amp; physiology by Ross &amp; Wilson</w:t>
      </w:r>
    </w:p>
    <w:p w14:paraId="1617529C">
      <w:pPr>
        <w:pStyle w:val="12"/>
        <w:numPr>
          <w:ilvl w:val="2"/>
          <w:numId w:val="4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General Anatomy by Ghulam Ahmed/ LaeeqHussain.</w:t>
      </w:r>
    </w:p>
    <w:p w14:paraId="17C8E006">
      <w:pPr>
        <w:pStyle w:val="12"/>
        <w:numPr>
          <w:ilvl w:val="2"/>
          <w:numId w:val="4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Anatomy by D.R Johnson &amp; K.L.  Moore.</w:t>
      </w:r>
    </w:p>
    <w:p w14:paraId="1047063F">
      <w:pPr>
        <w:pStyle w:val="12"/>
        <w:numPr>
          <w:ilvl w:val="2"/>
          <w:numId w:val="44"/>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Regional Anatomy by Snells.</w:t>
      </w:r>
    </w:p>
    <w:p w14:paraId="0DEE3A16">
      <w:pPr>
        <w:spacing w:before="240" w:line="240" w:lineRule="auto"/>
        <w:rPr>
          <w:rFonts w:ascii="Times New Roman" w:hAnsi="Times New Roman" w:cs="Times New Roman"/>
          <w:sz w:val="28"/>
          <w:szCs w:val="28"/>
        </w:rPr>
      </w:pPr>
    </w:p>
    <w:p w14:paraId="07370D20">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CODE- DT 1008</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BASIC PHYSIOLOGY-II</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(3+1)</w:t>
      </w:r>
    </w:p>
    <w:p w14:paraId="51E82B46">
      <w:pPr>
        <w:pStyle w:val="12"/>
        <w:numPr>
          <w:ilvl w:val="0"/>
          <w:numId w:val="45"/>
        </w:numPr>
        <w:tabs>
          <w:tab w:val="left" w:pos="2145"/>
        </w:tabs>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Nervous System physiology</w:t>
      </w:r>
    </w:p>
    <w:p w14:paraId="52D10B2C">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Functions of cerebral cortex, brainstem, basal muscles, limbic system, cerebellum</w:t>
      </w:r>
    </w:p>
    <w:p w14:paraId="38A682A8">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Functions of cranial nerves, somatic and motor neurons</w:t>
      </w:r>
    </w:p>
    <w:p w14:paraId="66EF418B">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Autonomic nervous system</w:t>
      </w:r>
    </w:p>
    <w:p w14:paraId="03B25B86">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Neuroglia: functions and types</w:t>
      </w:r>
    </w:p>
    <w:p w14:paraId="6C6DD7FA">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 xml:space="preserve">Synapse; functions and </w:t>
      </w:r>
      <w:r>
        <w:rPr>
          <w:rFonts w:ascii="Times New Roman" w:hAnsi="Times New Roman" w:cs="Times New Roman"/>
          <w:sz w:val="24"/>
          <w:szCs w:val="24"/>
        </w:rPr>
        <w:t xml:space="preserve">Classification </w:t>
      </w:r>
    </w:p>
    <w:p w14:paraId="4D0389C8">
      <w:pPr>
        <w:pStyle w:val="12"/>
        <w:numPr>
          <w:ilvl w:val="0"/>
          <w:numId w:val="46"/>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 xml:space="preserve">Action potential and Reflex Arch </w:t>
      </w:r>
    </w:p>
    <w:p w14:paraId="1BC99028">
      <w:pPr>
        <w:pStyle w:val="12"/>
        <w:numPr>
          <w:ilvl w:val="0"/>
          <w:numId w:val="45"/>
        </w:numPr>
        <w:tabs>
          <w:tab w:val="left" w:pos="2145"/>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Functions of specialized sense organs: </w:t>
      </w:r>
    </w:p>
    <w:p w14:paraId="1EAC017C">
      <w:pPr>
        <w:pStyle w:val="12"/>
        <w:numPr>
          <w:ilvl w:val="0"/>
          <w:numId w:val="47"/>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Eye: physiology of site</w:t>
      </w:r>
    </w:p>
    <w:p w14:paraId="47C1B94E">
      <w:pPr>
        <w:pStyle w:val="12"/>
        <w:numPr>
          <w:ilvl w:val="0"/>
          <w:numId w:val="47"/>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Ear: physiology of hearing and balance</w:t>
      </w:r>
    </w:p>
    <w:p w14:paraId="6DEEB535">
      <w:pPr>
        <w:pStyle w:val="12"/>
        <w:numPr>
          <w:ilvl w:val="0"/>
          <w:numId w:val="47"/>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Smell: physiology of olfactory nerve</w:t>
      </w:r>
    </w:p>
    <w:p w14:paraId="79AAA437">
      <w:pPr>
        <w:pStyle w:val="12"/>
        <w:numPr>
          <w:ilvl w:val="0"/>
          <w:numId w:val="47"/>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Taste: physiology of taste buds and speech</w:t>
      </w:r>
    </w:p>
    <w:p w14:paraId="226ADCD3">
      <w:pPr>
        <w:pStyle w:val="12"/>
        <w:numPr>
          <w:ilvl w:val="0"/>
          <w:numId w:val="45"/>
        </w:numPr>
        <w:tabs>
          <w:tab w:val="left" w:pos="2145"/>
        </w:tabs>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Physiology of Blood </w:t>
      </w:r>
    </w:p>
    <w:p w14:paraId="78A65474">
      <w:pPr>
        <w:pStyle w:val="12"/>
        <w:numPr>
          <w:ilvl w:val="0"/>
          <w:numId w:val="48"/>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Composition/Properties and count of blood cells</w:t>
      </w:r>
    </w:p>
    <w:p w14:paraId="2002E320">
      <w:pPr>
        <w:pStyle w:val="12"/>
        <w:numPr>
          <w:ilvl w:val="0"/>
          <w:numId w:val="48"/>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Stages of development</w:t>
      </w:r>
    </w:p>
    <w:p w14:paraId="29CFF534">
      <w:pPr>
        <w:pStyle w:val="12"/>
        <w:numPr>
          <w:ilvl w:val="0"/>
          <w:numId w:val="49"/>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Blood Coagulation in presence of blood clotting factors</w:t>
      </w:r>
    </w:p>
    <w:p w14:paraId="29FE96AC">
      <w:pPr>
        <w:pStyle w:val="12"/>
        <w:numPr>
          <w:ilvl w:val="0"/>
          <w:numId w:val="49"/>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ABO blood group system</w:t>
      </w:r>
    </w:p>
    <w:p w14:paraId="26E7029A">
      <w:pPr>
        <w:pStyle w:val="17"/>
        <w:numPr>
          <w:ilvl w:val="0"/>
          <w:numId w:val="45"/>
        </w:numPr>
        <w:spacing w:line="360" w:lineRule="auto"/>
        <w:jc w:val="both"/>
        <w:rPr>
          <w:b/>
        </w:rPr>
      </w:pPr>
      <w:r>
        <w:rPr>
          <w:b/>
        </w:rPr>
        <w:t>Cardiac physiology</w:t>
      </w:r>
    </w:p>
    <w:p w14:paraId="075B97AE">
      <w:pPr>
        <w:pStyle w:val="17"/>
        <w:numPr>
          <w:ilvl w:val="0"/>
          <w:numId w:val="50"/>
        </w:numPr>
        <w:spacing w:line="360" w:lineRule="auto"/>
        <w:jc w:val="both"/>
      </w:pPr>
      <w:r>
        <w:t xml:space="preserve">Functions of heart, propagation of cardiac impulse, </w:t>
      </w:r>
    </w:p>
    <w:p w14:paraId="5FD6977F">
      <w:pPr>
        <w:pStyle w:val="17"/>
        <w:numPr>
          <w:ilvl w:val="0"/>
          <w:numId w:val="50"/>
        </w:numPr>
        <w:spacing w:line="360" w:lineRule="auto"/>
        <w:jc w:val="both"/>
      </w:pPr>
      <w:r>
        <w:t>Cardiac cycle, heart sounds and regulation of functions</w:t>
      </w:r>
    </w:p>
    <w:p w14:paraId="467EC033">
      <w:pPr>
        <w:pStyle w:val="17"/>
        <w:numPr>
          <w:ilvl w:val="0"/>
          <w:numId w:val="50"/>
        </w:numPr>
        <w:spacing w:line="360" w:lineRule="auto"/>
        <w:jc w:val="both"/>
      </w:pPr>
      <w:r>
        <w:t>Intrinsic and extrinsic functions of peripheral circulation</w:t>
      </w:r>
    </w:p>
    <w:p w14:paraId="07A02EEF">
      <w:pPr>
        <w:pStyle w:val="17"/>
        <w:numPr>
          <w:ilvl w:val="0"/>
          <w:numId w:val="50"/>
        </w:numPr>
        <w:spacing w:line="360" w:lineRule="auto"/>
        <w:jc w:val="both"/>
      </w:pPr>
      <w:r>
        <w:t>Pulmonary circulation</w:t>
      </w:r>
    </w:p>
    <w:p w14:paraId="27354877">
      <w:pPr>
        <w:pStyle w:val="17"/>
        <w:numPr>
          <w:ilvl w:val="0"/>
          <w:numId w:val="50"/>
        </w:numPr>
        <w:spacing w:line="360" w:lineRule="auto"/>
        <w:jc w:val="both"/>
      </w:pPr>
      <w:r>
        <w:t xml:space="preserve">Systemic circulation: </w:t>
      </w:r>
    </w:p>
    <w:p w14:paraId="4229B534">
      <w:pPr>
        <w:pStyle w:val="17"/>
        <w:numPr>
          <w:ilvl w:val="0"/>
          <w:numId w:val="50"/>
        </w:numPr>
        <w:spacing w:line="360" w:lineRule="auto"/>
        <w:jc w:val="both"/>
      </w:pPr>
      <w:r>
        <w:t>Local/ nervous control of blood vessels</w:t>
      </w:r>
    </w:p>
    <w:p w14:paraId="551959AA">
      <w:pPr>
        <w:pStyle w:val="17"/>
        <w:numPr>
          <w:ilvl w:val="0"/>
          <w:numId w:val="50"/>
        </w:numPr>
        <w:spacing w:line="360" w:lineRule="auto"/>
        <w:jc w:val="both"/>
      </w:pPr>
      <w:r>
        <w:t>Regulation of arterial pressure</w:t>
      </w:r>
    </w:p>
    <w:p w14:paraId="4891BD6D">
      <w:pPr>
        <w:pStyle w:val="17"/>
        <w:numPr>
          <w:ilvl w:val="0"/>
          <w:numId w:val="50"/>
        </w:numPr>
        <w:spacing w:line="360" w:lineRule="auto"/>
        <w:jc w:val="both"/>
      </w:pPr>
      <w:r>
        <w:t>Functions of lymphatic system</w:t>
      </w:r>
    </w:p>
    <w:p w14:paraId="1A1CE34E">
      <w:pPr>
        <w:pStyle w:val="17"/>
        <w:numPr>
          <w:ilvl w:val="0"/>
          <w:numId w:val="50"/>
        </w:numPr>
        <w:spacing w:line="360" w:lineRule="auto"/>
        <w:jc w:val="both"/>
      </w:pPr>
      <w:r>
        <w:t>Spleen, thymus, lymph nodes and tonsils</w:t>
      </w:r>
    </w:p>
    <w:p w14:paraId="6148DF9B">
      <w:pPr>
        <w:pStyle w:val="17"/>
        <w:tabs>
          <w:tab w:val="left" w:pos="4110"/>
        </w:tabs>
        <w:spacing w:line="360" w:lineRule="auto"/>
        <w:ind w:left="1440"/>
        <w:jc w:val="both"/>
      </w:pPr>
      <w:r>
        <w:tab/>
      </w:r>
    </w:p>
    <w:p w14:paraId="43B726F5">
      <w:pPr>
        <w:pStyle w:val="12"/>
        <w:numPr>
          <w:ilvl w:val="0"/>
          <w:numId w:val="45"/>
        </w:numPr>
        <w:tabs>
          <w:tab w:val="left" w:pos="2145"/>
        </w:tabs>
        <w:spacing w:line="360" w:lineRule="auto"/>
        <w:jc w:val="both"/>
        <w:rPr>
          <w:rFonts w:ascii="Times New Roman" w:hAnsi="Times New Roman" w:cs="Times New Roman"/>
          <w:sz w:val="24"/>
          <w:szCs w:val="24"/>
        </w:rPr>
      </w:pPr>
      <w:r>
        <w:rPr>
          <w:rFonts w:ascii="Times New Roman" w:hAnsi="Times New Roman" w:cs="Times New Roman"/>
          <w:b/>
          <w:bCs/>
          <w:sz w:val="24"/>
          <w:szCs w:val="24"/>
        </w:rPr>
        <w:t>Immunity</w:t>
      </w:r>
    </w:p>
    <w:p w14:paraId="645E6330">
      <w:pPr>
        <w:pStyle w:val="12"/>
        <w:numPr>
          <w:ilvl w:val="0"/>
          <w:numId w:val="51"/>
        </w:numPr>
        <w:tabs>
          <w:tab w:val="left" w:pos="2145"/>
        </w:tabs>
        <w:spacing w:line="360" w:lineRule="auto"/>
        <w:jc w:val="both"/>
        <w:rPr>
          <w:rFonts w:ascii="Times New Roman" w:hAnsi="Times New Roman" w:cs="Times New Roman"/>
          <w:sz w:val="24"/>
          <w:szCs w:val="24"/>
        </w:rPr>
      </w:pPr>
      <w:r>
        <w:rPr>
          <w:rFonts w:ascii="Times New Roman" w:hAnsi="Times New Roman" w:cs="Times New Roman"/>
          <w:sz w:val="24"/>
          <w:szCs w:val="24"/>
        </w:rPr>
        <w:t>Innate/adoptive immunity</w:t>
      </w:r>
    </w:p>
    <w:p w14:paraId="14100EA5">
      <w:pPr>
        <w:pStyle w:val="12"/>
        <w:numPr>
          <w:ilvl w:val="0"/>
          <w:numId w:val="51"/>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Antigens (</w:t>
      </w:r>
      <w:r>
        <w:rPr>
          <w:rFonts w:ascii="Times New Roman" w:hAnsi="Times New Roman" w:cs="Times New Roman"/>
          <w:sz w:val="24"/>
          <w:szCs w:val="24"/>
        </w:rPr>
        <w:t xml:space="preserve">Types of antigen and functions) </w:t>
      </w:r>
      <w:r>
        <w:rPr>
          <w:rFonts w:ascii="Times New Roman" w:hAnsi="Times New Roman" w:cs="Times New Roman"/>
          <w:bCs/>
          <w:sz w:val="24"/>
          <w:szCs w:val="24"/>
        </w:rPr>
        <w:t>Antibodies</w:t>
      </w:r>
    </w:p>
    <w:p w14:paraId="470E7A20">
      <w:pPr>
        <w:pStyle w:val="12"/>
        <w:numPr>
          <w:ilvl w:val="0"/>
          <w:numId w:val="51"/>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Primary and secondary response</w:t>
      </w:r>
    </w:p>
    <w:p w14:paraId="11700195">
      <w:pPr>
        <w:pStyle w:val="12"/>
        <w:numPr>
          <w:ilvl w:val="0"/>
          <w:numId w:val="51"/>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Cell mediated/humoral immunity</w:t>
      </w:r>
    </w:p>
    <w:p w14:paraId="10F97072">
      <w:pPr>
        <w:pStyle w:val="12"/>
        <w:numPr>
          <w:ilvl w:val="0"/>
          <w:numId w:val="51"/>
        </w:numPr>
        <w:tabs>
          <w:tab w:val="left" w:pos="2145"/>
        </w:tabs>
        <w:spacing w:line="360" w:lineRule="auto"/>
        <w:jc w:val="both"/>
        <w:rPr>
          <w:rFonts w:ascii="Times New Roman" w:hAnsi="Times New Roman" w:cs="Times New Roman"/>
          <w:sz w:val="24"/>
          <w:szCs w:val="24"/>
        </w:rPr>
      </w:pPr>
      <w:r>
        <w:rPr>
          <w:rFonts w:ascii="Times New Roman" w:hAnsi="Times New Roman" w:cs="Times New Roman"/>
          <w:bCs/>
          <w:sz w:val="24"/>
          <w:szCs w:val="24"/>
        </w:rPr>
        <w:t>Lymphocytes in immunity</w:t>
      </w:r>
    </w:p>
    <w:p w14:paraId="4C5B8B8C">
      <w:pPr>
        <w:pStyle w:val="12"/>
        <w:spacing w:before="240" w:line="360" w:lineRule="auto"/>
        <w:ind w:left="1080"/>
        <w:jc w:val="both"/>
        <w:rPr>
          <w:rFonts w:ascii="Times New Roman" w:hAnsi="Times New Roman" w:cs="Times New Roman"/>
          <w:b/>
          <w:sz w:val="24"/>
          <w:szCs w:val="24"/>
          <w:u w:val="single"/>
        </w:rPr>
      </w:pPr>
    </w:p>
    <w:p w14:paraId="6F05544C">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Practicals:</w:t>
      </w:r>
    </w:p>
    <w:p w14:paraId="3A7FCAAA">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Spirometery</w:t>
      </w:r>
    </w:p>
    <w:p w14:paraId="538EBAB1">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Electrocardiography</w:t>
      </w:r>
    </w:p>
    <w:p w14:paraId="259CF776">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Blood Pressure Measurement</w:t>
      </w:r>
    </w:p>
    <w:p w14:paraId="11CE3792">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Normal and abnormal ECG interpretation</w:t>
      </w:r>
    </w:p>
    <w:p w14:paraId="2F369D61">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Pulse rate measurement</w:t>
      </w:r>
    </w:p>
    <w:p w14:paraId="5D4054B3">
      <w:pPr>
        <w:pStyle w:val="12"/>
        <w:numPr>
          <w:ilvl w:val="0"/>
          <w:numId w:val="52"/>
        </w:numPr>
        <w:spacing w:line="360" w:lineRule="auto"/>
        <w:jc w:val="both"/>
        <w:rPr>
          <w:rFonts w:ascii="Times New Roman" w:hAnsi="Times New Roman" w:cs="Times New Roman"/>
          <w:sz w:val="24"/>
          <w:szCs w:val="24"/>
        </w:rPr>
      </w:pPr>
      <w:r>
        <w:rPr>
          <w:rFonts w:ascii="Times New Roman" w:hAnsi="Times New Roman" w:cs="Times New Roman"/>
          <w:sz w:val="24"/>
          <w:szCs w:val="24"/>
        </w:rPr>
        <w:t>Heart sounds</w:t>
      </w:r>
    </w:p>
    <w:p w14:paraId="07FE354A">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Recommended Books</w:t>
      </w:r>
    </w:p>
    <w:p w14:paraId="3E4F1EB1">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Essentials of Anatomy &amp; Physiology by Seely, Stephens and Tate. 4</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p>
    <w:p w14:paraId="7C5938B9">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 xml:space="preserve"> Ross &amp; Wilson Anatomy and Physiology</w:t>
      </w:r>
    </w:p>
    <w:p w14:paraId="05E21BE7">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Human Physiology. Stuart Ira Fox 7</w:t>
      </w:r>
      <w:r>
        <w:rPr>
          <w:rFonts w:ascii="Times New Roman" w:hAnsi="Times New Roman" w:cs="Times New Roman"/>
          <w:sz w:val="24"/>
          <w:szCs w:val="24"/>
          <w:vertAlign w:val="superscript"/>
        </w:rPr>
        <w:t>th</w:t>
      </w:r>
      <w:r>
        <w:rPr>
          <w:rFonts w:ascii="Times New Roman" w:hAnsi="Times New Roman" w:cs="Times New Roman"/>
          <w:sz w:val="24"/>
          <w:szCs w:val="24"/>
        </w:rPr>
        <w:t xml:space="preserve"> edition</w:t>
      </w:r>
    </w:p>
    <w:p w14:paraId="4E5528C9">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Text book of Medical Physiology Guyton.</w:t>
      </w:r>
    </w:p>
    <w:p w14:paraId="340A85E1">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Essential of Medical Physiology Vol I &amp; II by Mushtaq Ahmed.</w:t>
      </w:r>
    </w:p>
    <w:p w14:paraId="12BEE0EF">
      <w:pPr>
        <w:pStyle w:val="12"/>
        <w:numPr>
          <w:ilvl w:val="0"/>
          <w:numId w:val="53"/>
        </w:numPr>
        <w:spacing w:before="240" w:line="360" w:lineRule="auto"/>
        <w:jc w:val="both"/>
        <w:rPr>
          <w:rFonts w:ascii="Times New Roman" w:hAnsi="Times New Roman" w:cs="Times New Roman"/>
          <w:sz w:val="24"/>
          <w:szCs w:val="24"/>
        </w:rPr>
      </w:pPr>
      <w:r>
        <w:rPr>
          <w:rFonts w:ascii="Times New Roman" w:hAnsi="Times New Roman" w:cs="Times New Roman"/>
          <w:sz w:val="24"/>
          <w:szCs w:val="24"/>
        </w:rPr>
        <w:t>Lecture notes on human physiology by Bray JJ, Cragg, PA MacKnight</w:t>
      </w:r>
    </w:p>
    <w:p w14:paraId="0A2C3FFE">
      <w:pPr>
        <w:spacing w:line="240" w:lineRule="auto"/>
        <w:rPr>
          <w:rFonts w:ascii="Times New Roman" w:hAnsi="Times New Roman" w:cs="Times New Roman"/>
          <w:sz w:val="28"/>
          <w:szCs w:val="28"/>
        </w:rPr>
      </w:pPr>
    </w:p>
    <w:p w14:paraId="5E9FAE2A">
      <w:pPr>
        <w:spacing w:line="240" w:lineRule="auto"/>
        <w:rPr>
          <w:rFonts w:ascii="Times New Roman" w:hAnsi="Times New Roman" w:cs="Times New Roman"/>
          <w:b/>
          <w:sz w:val="28"/>
          <w:szCs w:val="28"/>
          <w:u w:val="single"/>
        </w:rPr>
      </w:pPr>
    </w:p>
    <w:p w14:paraId="2EE9789F">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 DT 1009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BASIC BIOCHEMISTRY-II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(3+1)</w:t>
      </w:r>
    </w:p>
    <w:p w14:paraId="32F0DD45">
      <w:pPr>
        <w:pStyle w:val="12"/>
        <w:numPr>
          <w:ilvl w:val="0"/>
          <w:numId w:val="5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Amino Acids, Peptides &amp; Proteins </w:t>
      </w:r>
    </w:p>
    <w:p w14:paraId="5D656081">
      <w:pPr>
        <w:pStyle w:val="12"/>
        <w:numPr>
          <w:ilvl w:val="0"/>
          <w:numId w:val="55"/>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Digestion of Proteins &amp; Absorption of Amino Acids </w:t>
      </w:r>
    </w:p>
    <w:p w14:paraId="153416CC">
      <w:pPr>
        <w:pStyle w:val="12"/>
        <w:numPr>
          <w:ilvl w:val="0"/>
          <w:numId w:val="55"/>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Transamination &amp; Deamination of Amino Acids, deamidation, methylation, decarboxylation, interconversion of amino acids</w:t>
      </w:r>
    </w:p>
    <w:p w14:paraId="0A5B5319">
      <w:pPr>
        <w:pStyle w:val="12"/>
        <w:numPr>
          <w:ilvl w:val="0"/>
          <w:numId w:val="55"/>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Urea cycle </w:t>
      </w:r>
    </w:p>
    <w:p w14:paraId="6C8FA864">
      <w:pPr>
        <w:pStyle w:val="12"/>
        <w:numPr>
          <w:ilvl w:val="0"/>
          <w:numId w:val="55"/>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Specialized products formed from Amino Acids </w:t>
      </w:r>
    </w:p>
    <w:p w14:paraId="5E3BFB03">
      <w:pPr>
        <w:pStyle w:val="12"/>
        <w:numPr>
          <w:ilvl w:val="0"/>
          <w:numId w:val="55"/>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Metabolic disorders </w:t>
      </w:r>
    </w:p>
    <w:p w14:paraId="3E199781">
      <w:pPr>
        <w:tabs>
          <w:tab w:val="left" w:pos="340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Molecular Biology </w:t>
      </w:r>
      <w:r>
        <w:rPr>
          <w:rFonts w:ascii="Times New Roman" w:hAnsi="Times New Roman" w:cs="Times New Roman"/>
          <w:b/>
          <w:bCs/>
          <w:sz w:val="24"/>
          <w:szCs w:val="24"/>
        </w:rPr>
        <w:tab/>
      </w:r>
    </w:p>
    <w:p w14:paraId="76D5FB8A">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Replication of DNA</w:t>
      </w:r>
    </w:p>
    <w:p w14:paraId="0A1FC882">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Transcription in Prokaryotes </w:t>
      </w:r>
    </w:p>
    <w:p w14:paraId="005BE1F2">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Transcription in Eukaryotes </w:t>
      </w:r>
    </w:p>
    <w:p w14:paraId="5FF7B5A9">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Translation: (Genetic Code) Protein Synthesis in Prokaryotes </w:t>
      </w:r>
    </w:p>
    <w:p w14:paraId="3D010FCE">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Translation: (Genetic Code) Protein Synthesis in Eukaryotes</w:t>
      </w:r>
    </w:p>
    <w:p w14:paraId="6CC819EA">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Structural organization of chromosomes, DNA &amp; gene</w:t>
      </w:r>
    </w:p>
    <w:p w14:paraId="53971C2B">
      <w:pPr>
        <w:pStyle w:val="12"/>
        <w:numPr>
          <w:ilvl w:val="0"/>
          <w:numId w:val="56"/>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Polymerase Chain Reaction </w:t>
      </w:r>
    </w:p>
    <w:p w14:paraId="672088B1">
      <w:pPr>
        <w:pStyle w:val="12"/>
        <w:numPr>
          <w:ilvl w:val="0"/>
          <w:numId w:val="5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Carbohydrates </w:t>
      </w:r>
    </w:p>
    <w:p w14:paraId="6628DDCB">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Metabolism of Carbohydrates </w:t>
      </w:r>
    </w:p>
    <w:p w14:paraId="48D19960">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Digestion &amp; Absorption of Carbohydrates </w:t>
      </w:r>
    </w:p>
    <w:p w14:paraId="2BF5CF8B">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Glycolysis &amp; its Regulation </w:t>
      </w:r>
    </w:p>
    <w:p w14:paraId="1027CEE8">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Fate of pyruvate </w:t>
      </w:r>
    </w:p>
    <w:p w14:paraId="623951BA">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Factors affecting tissue content of glycogen</w:t>
      </w:r>
    </w:p>
    <w:p w14:paraId="4C01364B">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Citric Acid Cycle</w:t>
      </w:r>
    </w:p>
    <w:p w14:paraId="658CC066">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Interconversion of carbohydrates, lipids and proteins</w:t>
      </w:r>
    </w:p>
    <w:p w14:paraId="63BDEB22">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Calculation of ATP moles formed in glucose utilization </w:t>
      </w:r>
    </w:p>
    <w:p w14:paraId="07F26EA4">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Gluconeogenesis and regulation of blood glucose </w:t>
      </w:r>
    </w:p>
    <w:p w14:paraId="7A8B43A5">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Pentose Phosphate Pathway &amp; its Significance</w:t>
      </w:r>
    </w:p>
    <w:p w14:paraId="4BAF0860">
      <w:pPr>
        <w:pStyle w:val="12"/>
        <w:numPr>
          <w:ilvl w:val="0"/>
          <w:numId w:val="5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Glycogenolysis </w:t>
      </w:r>
    </w:p>
    <w:p w14:paraId="14E13966">
      <w:pPr>
        <w:pStyle w:val="12"/>
        <w:numPr>
          <w:ilvl w:val="0"/>
          <w:numId w:val="54"/>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Lipids </w:t>
      </w:r>
    </w:p>
    <w:p w14:paraId="1F63AE76">
      <w:pPr>
        <w:pStyle w:val="12"/>
        <w:numPr>
          <w:ilvl w:val="0"/>
          <w:numId w:val="5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Digestion &amp; Absorption of Lipids </w:t>
      </w:r>
    </w:p>
    <w:p w14:paraId="4E28A561">
      <w:pPr>
        <w:pStyle w:val="12"/>
        <w:numPr>
          <w:ilvl w:val="0"/>
          <w:numId w:val="5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Metabolism &amp; Clinical Significance of Lipoproteins </w:t>
      </w:r>
    </w:p>
    <w:p w14:paraId="085D6324">
      <w:pPr>
        <w:pStyle w:val="12"/>
        <w:numPr>
          <w:ilvl w:val="0"/>
          <w:numId w:val="5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Fatty acid oxidation biosynthesis and metabolism of Triacylglycerols </w:t>
      </w:r>
    </w:p>
    <w:p w14:paraId="01B11AF2">
      <w:pPr>
        <w:pStyle w:val="12"/>
        <w:numPr>
          <w:ilvl w:val="0"/>
          <w:numId w:val="5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Metabolism &amp; clinical Significance of Cholesterol </w:t>
      </w:r>
    </w:p>
    <w:p w14:paraId="0263789B">
      <w:pPr>
        <w:pStyle w:val="12"/>
        <w:numPr>
          <w:ilvl w:val="0"/>
          <w:numId w:val="58"/>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Ketone bodies </w:t>
      </w:r>
    </w:p>
    <w:p w14:paraId="3D1678C0">
      <w:pPr>
        <w:pStyle w:val="12"/>
        <w:numPr>
          <w:ilvl w:val="0"/>
          <w:numId w:val="54"/>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Hormones </w:t>
      </w:r>
    </w:p>
    <w:p w14:paraId="22232F32">
      <w:pPr>
        <w:pStyle w:val="12"/>
        <w:numPr>
          <w:ilvl w:val="0"/>
          <w:numId w:val="5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Classification &amp; Mechanism of Action of Hormones </w:t>
      </w:r>
    </w:p>
    <w:p w14:paraId="3AD64E02">
      <w:pPr>
        <w:pStyle w:val="12"/>
        <w:numPr>
          <w:ilvl w:val="0"/>
          <w:numId w:val="5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Steroid Hormones: Glucocorticoids and Mineralocorticoids </w:t>
      </w:r>
    </w:p>
    <w:p w14:paraId="4A7B6915">
      <w:pPr>
        <w:pStyle w:val="12"/>
        <w:numPr>
          <w:ilvl w:val="0"/>
          <w:numId w:val="5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Insulin &amp; Glucagon</w:t>
      </w:r>
    </w:p>
    <w:p w14:paraId="7B7B39F8">
      <w:pPr>
        <w:pStyle w:val="12"/>
        <w:numPr>
          <w:ilvl w:val="0"/>
          <w:numId w:val="54"/>
        </w:num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Nucleic acids </w:t>
      </w:r>
    </w:p>
    <w:p w14:paraId="416BDC26">
      <w:pPr>
        <w:pStyle w:val="12"/>
        <w:numPr>
          <w:ilvl w:val="0"/>
          <w:numId w:val="60"/>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Metabolism of Nucleic acids</w:t>
      </w:r>
    </w:p>
    <w:p w14:paraId="61E97DC9">
      <w:pPr>
        <w:pStyle w:val="12"/>
        <w:numPr>
          <w:ilvl w:val="0"/>
          <w:numId w:val="60"/>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Gout </w:t>
      </w:r>
    </w:p>
    <w:p w14:paraId="558B7C02">
      <w:pPr>
        <w:pStyle w:val="12"/>
        <w:numPr>
          <w:ilvl w:val="0"/>
          <w:numId w:val="54"/>
        </w:num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Bioenergetics </w:t>
      </w:r>
    </w:p>
    <w:p w14:paraId="63213975">
      <w:pPr>
        <w:pStyle w:val="12"/>
        <w:numPr>
          <w:ilvl w:val="0"/>
          <w:numId w:val="61"/>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Law of thermodynamics </w:t>
      </w:r>
    </w:p>
    <w:p w14:paraId="0CA62A74">
      <w:pPr>
        <w:pStyle w:val="12"/>
        <w:numPr>
          <w:ilvl w:val="0"/>
          <w:numId w:val="61"/>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Energy rich compounds </w:t>
      </w:r>
    </w:p>
    <w:p w14:paraId="5DB75BA9">
      <w:pPr>
        <w:pStyle w:val="12"/>
        <w:numPr>
          <w:ilvl w:val="0"/>
          <w:numId w:val="6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Electron transport chain</w:t>
      </w:r>
    </w:p>
    <w:p w14:paraId="5E445316">
      <w:pPr>
        <w:pStyle w:val="12"/>
        <w:numPr>
          <w:ilvl w:val="0"/>
          <w:numId w:val="61"/>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Oxidative phosphorylation </w:t>
      </w:r>
    </w:p>
    <w:p w14:paraId="7E345405">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Practicals:</w:t>
      </w:r>
    </w:p>
    <w:p w14:paraId="38884CA3">
      <w:pPr>
        <w:pStyle w:val="12"/>
        <w:numPr>
          <w:ilvl w:val="0"/>
          <w:numId w:val="62"/>
        </w:numPr>
        <w:spacing w:line="360" w:lineRule="auto"/>
        <w:jc w:val="both"/>
        <w:rPr>
          <w:rFonts w:ascii="Times New Roman" w:hAnsi="Times New Roman" w:cs="Times New Roman"/>
          <w:sz w:val="24"/>
          <w:szCs w:val="24"/>
        </w:rPr>
      </w:pPr>
      <w:r>
        <w:rPr>
          <w:rFonts w:ascii="Times New Roman" w:hAnsi="Times New Roman" w:cs="Times New Roman"/>
          <w:sz w:val="24"/>
          <w:szCs w:val="24"/>
        </w:rPr>
        <w:t>Determination of enzymes</w:t>
      </w:r>
    </w:p>
    <w:p w14:paraId="5FF0D6C4">
      <w:pPr>
        <w:pStyle w:val="12"/>
        <w:numPr>
          <w:ilvl w:val="0"/>
          <w:numId w:val="62"/>
        </w:numPr>
        <w:spacing w:line="360" w:lineRule="auto"/>
        <w:jc w:val="both"/>
        <w:rPr>
          <w:rFonts w:ascii="Times New Roman" w:hAnsi="Times New Roman" w:cs="Times New Roman"/>
          <w:sz w:val="24"/>
          <w:szCs w:val="24"/>
        </w:rPr>
      </w:pPr>
      <w:r>
        <w:rPr>
          <w:rFonts w:ascii="Times New Roman" w:hAnsi="Times New Roman" w:cs="Times New Roman"/>
          <w:sz w:val="24"/>
          <w:szCs w:val="24"/>
        </w:rPr>
        <w:t>Urine examination (chemical examination)</w:t>
      </w:r>
    </w:p>
    <w:p w14:paraId="356BF6F8">
      <w:pPr>
        <w:pStyle w:val="12"/>
        <w:numPr>
          <w:ilvl w:val="0"/>
          <w:numId w:val="62"/>
        </w:numPr>
        <w:spacing w:line="360" w:lineRule="auto"/>
        <w:jc w:val="both"/>
        <w:rPr>
          <w:rFonts w:ascii="Times New Roman" w:hAnsi="Times New Roman" w:cs="Times New Roman"/>
          <w:sz w:val="24"/>
          <w:szCs w:val="24"/>
        </w:rPr>
      </w:pPr>
      <w:r>
        <w:rPr>
          <w:rFonts w:ascii="Times New Roman" w:hAnsi="Times New Roman" w:cs="Times New Roman"/>
          <w:sz w:val="24"/>
          <w:szCs w:val="24"/>
        </w:rPr>
        <w:t>CSF examination</w:t>
      </w:r>
    </w:p>
    <w:p w14:paraId="09EE52CD">
      <w:pPr>
        <w:pStyle w:val="12"/>
        <w:numPr>
          <w:ilvl w:val="0"/>
          <w:numId w:val="62"/>
        </w:numPr>
        <w:spacing w:line="360" w:lineRule="auto"/>
        <w:jc w:val="both"/>
        <w:rPr>
          <w:rFonts w:ascii="Times New Roman" w:hAnsi="Times New Roman" w:cs="Times New Roman"/>
          <w:sz w:val="24"/>
          <w:szCs w:val="24"/>
        </w:rPr>
      </w:pPr>
      <w:r>
        <w:rPr>
          <w:rFonts w:ascii="Times New Roman" w:hAnsi="Times New Roman" w:cs="Times New Roman"/>
          <w:sz w:val="24"/>
          <w:szCs w:val="24"/>
        </w:rPr>
        <w:t>Examination of pleural, pericardial, synovial fluids</w:t>
      </w:r>
    </w:p>
    <w:p w14:paraId="16EB399F">
      <w:pPr>
        <w:spacing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Recommended Books</w:t>
      </w:r>
    </w:p>
    <w:p w14:paraId="590E569C">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Review of Biochemistry by Lippincott.</w:t>
      </w:r>
    </w:p>
    <w:p w14:paraId="161D9450">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Essentials of Medical Biochemistry Vol I &amp; II by Mushtaq Ahmed</w:t>
      </w:r>
    </w:p>
    <w:p w14:paraId="07CF7B49">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Fundamentals of Biochemistry by D. Voet, J.G. Voet (1999)</w:t>
      </w:r>
    </w:p>
    <w:p w14:paraId="3DB9582A">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Text Book of biochemistry with Clinical correlations by T.M Devlin.</w:t>
      </w:r>
    </w:p>
    <w:p w14:paraId="1C565FFE">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Modern Experimental Biochemistry by R.F.Boyer.</w:t>
      </w:r>
    </w:p>
    <w:p w14:paraId="1A13D555">
      <w:pPr>
        <w:pStyle w:val="12"/>
        <w:numPr>
          <w:ilvl w:val="0"/>
          <w:numId w:val="63"/>
        </w:numPr>
        <w:spacing w:line="360" w:lineRule="auto"/>
        <w:jc w:val="both"/>
        <w:rPr>
          <w:rFonts w:ascii="Times New Roman" w:hAnsi="Times New Roman" w:cs="Times New Roman"/>
          <w:sz w:val="24"/>
          <w:szCs w:val="24"/>
        </w:rPr>
      </w:pPr>
      <w:r>
        <w:rPr>
          <w:rFonts w:ascii="Times New Roman" w:hAnsi="Times New Roman" w:cs="Times New Roman"/>
          <w:sz w:val="24"/>
          <w:szCs w:val="24"/>
        </w:rPr>
        <w:t>Harper’s Biochemistry</w:t>
      </w:r>
    </w:p>
    <w:p w14:paraId="3C786EA3">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 xml:space="preserve">COURSE CODE- DT 1010 </w:t>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HISTOLOGY </w:t>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       CREDIT HOURS :2(2+0)</w:t>
      </w:r>
    </w:p>
    <w:p w14:paraId="58D73CFA">
      <w:pPr>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Course Objective:</w:t>
      </w:r>
    </w:p>
    <w:p w14:paraId="544B18C3">
      <w:pPr>
        <w:pStyle w:val="12"/>
        <w:numPr>
          <w:ilvl w:val="0"/>
          <w:numId w:val="64"/>
        </w:numPr>
        <w:spacing w:line="360" w:lineRule="auto"/>
        <w:rPr>
          <w:rFonts w:ascii="Times New Roman" w:hAnsi="Times New Roman" w:cs="Times New Roman"/>
          <w:b/>
          <w:sz w:val="24"/>
          <w:szCs w:val="24"/>
        </w:rPr>
      </w:pPr>
      <w:r>
        <w:rPr>
          <w:rFonts w:ascii="Times New Roman" w:hAnsi="Times New Roman" w:cs="Times New Roman"/>
          <w:sz w:val="24"/>
          <w:szCs w:val="24"/>
        </w:rPr>
        <w:t>Learn about the basic techniques of Histology</w:t>
      </w:r>
    </w:p>
    <w:p w14:paraId="6001D7CA">
      <w:pPr>
        <w:spacing w:line="360" w:lineRule="auto"/>
        <w:ind w:left="360"/>
        <w:rPr>
          <w:rFonts w:ascii="Times New Roman" w:hAnsi="Times New Roman" w:cs="Times New Roman"/>
          <w:b/>
          <w:sz w:val="24"/>
          <w:szCs w:val="24"/>
          <w:u w:val="single"/>
        </w:rPr>
      </w:pPr>
      <w:r>
        <w:rPr>
          <w:rFonts w:ascii="Times New Roman" w:hAnsi="Times New Roman" w:cs="Times New Roman"/>
          <w:b/>
          <w:sz w:val="24"/>
          <w:szCs w:val="24"/>
          <w:u w:val="single"/>
        </w:rPr>
        <w:t>Course Contents</w:t>
      </w:r>
    </w:p>
    <w:p w14:paraId="41C05040">
      <w:pPr>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Structure of Animal Cell: Cytoplasmic Inclusion &amp; Organelles. Appearance of nucleus in resting &amp; dividing cells, Tissues of body, Concept of tissues, Organs &amp; System, Structure of cell as anatomical &amp; functional unit.The four basic types of Tissues, Specialized morphological &amp; functional characteristics of each type.The Epithelial Tissue: Classification of Epithelial. Location of Epithelia with examples, Microscopic appearance of different epitheliaThe Connective Tissue: Classification of connective tissue, Connective tissue proper, Cellular and fibrous elements of C.T.proper, Cartilage, its types and microscopic structures. Microscopic structure of Bone.The Muscular Tissue: Microscopic feature of muscle tissue, Differences between the microscopic structure of smooth, skeletal &amp; cardiac muscles.The nervous Tissue: Microscopic structure of Nerve Cells and fibrous tissue.</w:t>
      </w:r>
    </w:p>
    <w:p w14:paraId="09D3885C">
      <w:pPr>
        <w:spacing w:line="360" w:lineRule="auto"/>
        <w:ind w:left="360"/>
        <w:rPr>
          <w:rFonts w:ascii="Times New Roman" w:hAnsi="Times New Roman" w:cs="Times New Roman"/>
          <w:b/>
          <w:sz w:val="24"/>
          <w:szCs w:val="24"/>
        </w:rPr>
      </w:pPr>
      <w:r>
        <w:rPr>
          <w:rFonts w:ascii="Times New Roman" w:hAnsi="Times New Roman" w:cs="Times New Roman"/>
          <w:b/>
          <w:sz w:val="24"/>
          <w:szCs w:val="24"/>
        </w:rPr>
        <w:t>Practicals:</w:t>
      </w:r>
    </w:p>
    <w:p w14:paraId="1322F47C">
      <w:pPr>
        <w:pStyle w:val="12"/>
        <w:numPr>
          <w:ilvl w:val="0"/>
          <w:numId w:val="64"/>
        </w:numPr>
        <w:spacing w:line="360" w:lineRule="auto"/>
        <w:rPr>
          <w:rFonts w:ascii="Times New Roman" w:hAnsi="Times New Roman" w:cs="Times New Roman"/>
          <w:sz w:val="24"/>
          <w:szCs w:val="24"/>
        </w:rPr>
      </w:pPr>
      <w:r>
        <w:rPr>
          <w:rFonts w:ascii="Times New Roman" w:hAnsi="Times New Roman" w:cs="Times New Roman"/>
          <w:sz w:val="24"/>
          <w:szCs w:val="24"/>
        </w:rPr>
        <w:t>Related with theory course</w:t>
      </w:r>
    </w:p>
    <w:p w14:paraId="3F0A0254">
      <w:pPr>
        <w:pStyle w:val="12"/>
        <w:numPr>
          <w:ilvl w:val="0"/>
          <w:numId w:val="64"/>
        </w:numPr>
        <w:spacing w:line="360" w:lineRule="auto"/>
        <w:rPr>
          <w:rFonts w:ascii="Times New Roman" w:hAnsi="Times New Roman" w:cs="Times New Roman"/>
          <w:sz w:val="24"/>
          <w:szCs w:val="24"/>
        </w:rPr>
      </w:pPr>
      <w:r>
        <w:rPr>
          <w:rFonts w:ascii="Times New Roman" w:hAnsi="Times New Roman" w:cs="Times New Roman"/>
          <w:sz w:val="24"/>
          <w:szCs w:val="24"/>
        </w:rPr>
        <w:t>Microscopic Study of Human Tissue.</w:t>
      </w:r>
    </w:p>
    <w:p w14:paraId="3C7CC180">
      <w:pPr>
        <w:spacing w:line="240" w:lineRule="auto"/>
        <w:rPr>
          <w:rFonts w:ascii="Times New Roman" w:hAnsi="Times New Roman" w:cs="Times New Roman"/>
          <w:b/>
          <w:sz w:val="28"/>
          <w:szCs w:val="28"/>
          <w:u w:val="single"/>
        </w:rPr>
      </w:pPr>
    </w:p>
    <w:p w14:paraId="6725E828">
      <w:pPr>
        <w:spacing w:line="240" w:lineRule="auto"/>
        <w:rPr>
          <w:rFonts w:ascii="Times New Roman" w:hAnsi="Times New Roman" w:cs="Times New Roman"/>
          <w:b/>
          <w:sz w:val="28"/>
          <w:szCs w:val="28"/>
          <w:u w:val="single"/>
        </w:rPr>
      </w:pPr>
    </w:p>
    <w:p w14:paraId="19181F92">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COUSE CODE- DT 1011</w:t>
      </w:r>
      <w:r>
        <w:rPr>
          <w:rFonts w:hint="default" w:ascii="Times New Roman" w:hAnsi="Times New Roman" w:cs="Times New Roman"/>
          <w:b/>
          <w:sz w:val="28"/>
          <w:szCs w:val="28"/>
          <w:u w:val="single"/>
          <w:lang w:val="en-US"/>
        </w:rPr>
        <w:t xml:space="preserve">   </w:t>
      </w:r>
      <w:r>
        <w:rPr>
          <w:rFonts w:ascii="Times New Roman" w:hAnsi="Times New Roman" w:cs="Times New Roman"/>
          <w:b/>
          <w:sz w:val="28"/>
          <w:szCs w:val="28"/>
          <w:u w:val="single"/>
        </w:rPr>
        <w:t xml:space="preserve">ENGLISH-II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CREDIT HOURS (2+0)</w:t>
      </w:r>
    </w:p>
    <w:p w14:paraId="4D7FF63C">
      <w:pPr>
        <w:autoSpaceDE w:val="0"/>
        <w:autoSpaceDN w:val="0"/>
        <w:adjustRightInd w:val="0"/>
        <w:spacing w:after="0" w:line="240" w:lineRule="auto"/>
        <w:jc w:val="both"/>
        <w:rPr>
          <w:rFonts w:ascii="Times New Roman" w:hAnsi="Times New Roman" w:cs="Times New Roman"/>
          <w:color w:val="000000"/>
          <w:sz w:val="28"/>
          <w:szCs w:val="28"/>
          <w:u w:val="single"/>
        </w:rPr>
      </w:pPr>
      <w:r>
        <w:rPr>
          <w:rFonts w:ascii="Times New Roman" w:hAnsi="Times New Roman" w:cs="Times New Roman"/>
          <w:b/>
          <w:bCs/>
          <w:color w:val="000000"/>
          <w:sz w:val="28"/>
          <w:szCs w:val="28"/>
          <w:u w:val="single"/>
        </w:rPr>
        <w:t>COURSE OBJECTIVE:</w:t>
      </w:r>
    </w:p>
    <w:p w14:paraId="41163F9A">
      <w:pPr>
        <w:autoSpaceDE w:val="0"/>
        <w:autoSpaceDN w:val="0"/>
        <w:adjustRightInd w:val="0"/>
        <w:spacing w:after="0" w:line="240" w:lineRule="auto"/>
        <w:ind w:left="720"/>
        <w:jc w:val="both"/>
        <w:rPr>
          <w:rFonts w:ascii="Times New Roman" w:hAnsi="Times New Roman" w:cs="Times New Roman"/>
          <w:color w:val="000000"/>
          <w:sz w:val="28"/>
          <w:szCs w:val="24"/>
        </w:rPr>
      </w:pPr>
      <w:r>
        <w:rPr>
          <w:rFonts w:ascii="Times New Roman" w:hAnsi="Times New Roman" w:cs="Times New Roman"/>
          <w:color w:val="000000"/>
          <w:sz w:val="28"/>
          <w:szCs w:val="24"/>
        </w:rPr>
        <w:t>This course covers practical aspects of English Usage like Essay writing skills, Presentation Skills, Academic Writing Skills, Proposal Writing Skills for research, Research Paper, writing Skills, Technical Report writing Skills and Progress Report Writing skill</w:t>
      </w:r>
    </w:p>
    <w:p w14:paraId="5BD816C1">
      <w:pPr>
        <w:autoSpaceDE w:val="0"/>
        <w:autoSpaceDN w:val="0"/>
        <w:adjustRightInd w:val="0"/>
        <w:spacing w:after="0" w:line="360" w:lineRule="auto"/>
        <w:jc w:val="both"/>
        <w:rPr>
          <w:rFonts w:ascii="Times New Roman" w:hAnsi="Times New Roman" w:cs="Times New Roman"/>
          <w:color w:val="000000"/>
          <w:sz w:val="24"/>
          <w:szCs w:val="24"/>
          <w:u w:val="single"/>
        </w:rPr>
      </w:pPr>
      <w:r>
        <w:rPr>
          <w:rFonts w:ascii="Times New Roman" w:hAnsi="Times New Roman" w:cs="Times New Roman"/>
          <w:b/>
          <w:bCs/>
          <w:color w:val="000000"/>
          <w:sz w:val="24"/>
          <w:szCs w:val="24"/>
          <w:u w:val="single"/>
        </w:rPr>
        <w:t>DESCRIPTION:</w:t>
      </w:r>
    </w:p>
    <w:p w14:paraId="0BEDCF45">
      <w:pPr>
        <w:autoSpaceDE w:val="0"/>
        <w:autoSpaceDN w:val="0"/>
        <w:adjustRightInd w:val="0"/>
        <w:spacing w:after="0" w:line="360" w:lineRule="auto"/>
        <w:jc w:val="both"/>
        <w:rPr>
          <w:rFonts w:ascii="Times New Roman" w:hAnsi="Times New Roman" w:cs="Times New Roman"/>
          <w:color w:val="000000"/>
          <w:sz w:val="24"/>
          <w:szCs w:val="24"/>
        </w:rPr>
      </w:pPr>
    </w:p>
    <w:p w14:paraId="3D3545C9">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This course covers practical aspects of English Usage like Essay writing skills, Presentation Skills, Academic Writing Skills, Proposal Writing Skills for research, Research Paper, writing Skills, Technical Report writing Skills and Progress Report Writing skill</w:t>
      </w:r>
    </w:p>
    <w:p w14:paraId="3FC300F1">
      <w:pPr>
        <w:pStyle w:val="12"/>
        <w:numPr>
          <w:ilvl w:val="0"/>
          <w:numId w:val="30"/>
        </w:numPr>
        <w:autoSpaceDE w:val="0"/>
        <w:autoSpaceDN w:val="0"/>
        <w:adjustRightInd w:val="0"/>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Essay Writing</w:t>
      </w:r>
    </w:p>
    <w:p w14:paraId="3707FDFC">
      <w:pPr>
        <w:pStyle w:val="12"/>
        <w:numPr>
          <w:ilvl w:val="0"/>
          <w:numId w:val="65"/>
        </w:numPr>
        <w:autoSpaceDE w:val="0"/>
        <w:autoSpaceDN w:val="0"/>
        <w:adjustRightInd w:val="0"/>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Process of writing (pre writing, first draft, final draft, editing )</w:t>
      </w:r>
    </w:p>
    <w:p w14:paraId="48A77D9E">
      <w:pPr>
        <w:pStyle w:val="12"/>
        <w:numPr>
          <w:ilvl w:val="0"/>
          <w:numId w:val="66"/>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Format of traditional  essay </w:t>
      </w:r>
    </w:p>
    <w:p w14:paraId="5C8B04C4">
      <w:pPr>
        <w:pStyle w:val="12"/>
        <w:numPr>
          <w:ilvl w:val="0"/>
          <w:numId w:val="65"/>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Different ways: how to introduce , how to explain detail in body paragraph and how to conclude   </w:t>
      </w:r>
    </w:p>
    <w:p w14:paraId="5C42C265">
      <w:pPr>
        <w:pStyle w:val="12"/>
        <w:numPr>
          <w:ilvl w:val="0"/>
          <w:numId w:val="6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Types of Essay</w:t>
      </w:r>
    </w:p>
    <w:p w14:paraId="08288BD0">
      <w:pPr>
        <w:pStyle w:val="12"/>
        <w:numPr>
          <w:ilvl w:val="0"/>
          <w:numId w:val="67"/>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How to make an outline</w:t>
      </w:r>
    </w:p>
    <w:p w14:paraId="16886C5A">
      <w:pPr>
        <w:pStyle w:val="12"/>
        <w:numPr>
          <w:ilvl w:val="0"/>
          <w:numId w:val="6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Descriptive Essay</w:t>
      </w:r>
    </w:p>
    <w:p w14:paraId="0AB17E9B">
      <w:pPr>
        <w:pStyle w:val="12"/>
        <w:numPr>
          <w:ilvl w:val="0"/>
          <w:numId w:val="6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Narrative Essay</w:t>
      </w:r>
    </w:p>
    <w:p w14:paraId="5652C5D7">
      <w:pPr>
        <w:pStyle w:val="12"/>
        <w:numPr>
          <w:ilvl w:val="0"/>
          <w:numId w:val="6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Argumentative Essay</w:t>
      </w:r>
      <w:r>
        <w:rPr>
          <w:rFonts w:ascii="Times New Roman" w:hAnsi="Times New Roman" w:eastAsia="Times New Roman" w:cs="Times New Roman"/>
          <w:sz w:val="24"/>
          <w:szCs w:val="24"/>
        </w:rPr>
        <w:t>.</w:t>
      </w:r>
    </w:p>
    <w:p w14:paraId="407CB886">
      <w:pPr>
        <w:pStyle w:val="12"/>
        <w:numPr>
          <w:ilvl w:val="0"/>
          <w:numId w:val="68"/>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Cause and effect Essay</w:t>
      </w:r>
    </w:p>
    <w:p w14:paraId="0BBFCA58">
      <w:pPr>
        <w:pStyle w:val="12"/>
        <w:numPr>
          <w:ilvl w:val="0"/>
          <w:numId w:val="30"/>
        </w:numPr>
        <w:autoSpaceDE w:val="0"/>
        <w:autoSpaceDN w:val="0"/>
        <w:adjustRightInd w:val="0"/>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Presentation Skills</w:t>
      </w:r>
    </w:p>
    <w:p w14:paraId="57C24764">
      <w:pPr>
        <w:pStyle w:val="12"/>
        <w:numPr>
          <w:ilvl w:val="0"/>
          <w:numId w:val="6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Introduction</w:t>
      </w:r>
    </w:p>
    <w:p w14:paraId="5339B4B9">
      <w:pPr>
        <w:pStyle w:val="12"/>
        <w:numPr>
          <w:ilvl w:val="0"/>
          <w:numId w:val="6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Body of the Presentation</w:t>
      </w:r>
    </w:p>
    <w:p w14:paraId="67D6FE89">
      <w:pPr>
        <w:pStyle w:val="12"/>
        <w:numPr>
          <w:ilvl w:val="0"/>
          <w:numId w:val="69"/>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Conclusion</w:t>
      </w:r>
    </w:p>
    <w:p w14:paraId="3DEFCC19">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b/>
          <w:bCs/>
          <w:color w:val="000000"/>
          <w:sz w:val="24"/>
          <w:szCs w:val="24"/>
        </w:rPr>
        <w:t>Technical Writing skills</w:t>
      </w:r>
    </w:p>
    <w:p w14:paraId="3375BE5D">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Technical Report Writing</w:t>
      </w:r>
    </w:p>
    <w:p w14:paraId="4714C31C">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Key features of reports</w:t>
      </w:r>
    </w:p>
    <w:p w14:paraId="028DF466">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Title page</w:t>
      </w:r>
    </w:p>
    <w:p w14:paraId="1AE59DC3">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Summary</w:t>
      </w:r>
    </w:p>
    <w:p w14:paraId="75E1F7DD">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Table of Contents</w:t>
      </w:r>
    </w:p>
    <w:p w14:paraId="78EEC8B3">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Introduction</w:t>
      </w:r>
    </w:p>
    <w:p w14:paraId="7B967F1F">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Middle sections with numbered headings (i.e., the body of the report)</w:t>
      </w:r>
    </w:p>
    <w:p w14:paraId="5797D174">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Conclusions</w:t>
      </w:r>
    </w:p>
    <w:p w14:paraId="764B3F75">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References</w:t>
      </w:r>
    </w:p>
    <w:p w14:paraId="3FCE500F">
      <w:pPr>
        <w:pStyle w:val="12"/>
        <w:numPr>
          <w:ilvl w:val="0"/>
          <w:numId w:val="70"/>
        </w:num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Appendices</w:t>
      </w:r>
    </w:p>
    <w:p w14:paraId="68E2204B">
      <w:pPr>
        <w:pStyle w:val="12"/>
        <w:numPr>
          <w:ilvl w:val="0"/>
          <w:numId w:val="71"/>
        </w:numPr>
        <w:autoSpaceDE w:val="0"/>
        <w:autoSpaceDN w:val="0"/>
        <w:adjustRightInd w:val="0"/>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Progress Report Writing review of all targets</w:t>
      </w:r>
    </w:p>
    <w:p w14:paraId="45FDDD13">
      <w:pPr>
        <w:pStyle w:val="12"/>
        <w:numPr>
          <w:ilvl w:val="0"/>
          <w:numId w:val="72"/>
        </w:numPr>
        <w:spacing w:before="100" w:beforeAutospacing="1" w:after="100" w:afterAutospacing="1"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Target </w:t>
      </w:r>
    </w:p>
    <w:p w14:paraId="3716F719">
      <w:pPr>
        <w:pStyle w:val="12"/>
        <w:numPr>
          <w:ilvl w:val="0"/>
          <w:numId w:val="72"/>
        </w:numPr>
        <w:spacing w:before="100" w:beforeAutospacing="1" w:after="100" w:afterAutospacing="1"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Outline of Activities </w:t>
      </w:r>
    </w:p>
    <w:p w14:paraId="071241B8">
      <w:pPr>
        <w:pStyle w:val="12"/>
        <w:numPr>
          <w:ilvl w:val="0"/>
          <w:numId w:val="72"/>
        </w:numPr>
        <w:spacing w:before="100" w:beforeAutospacing="1" w:after="100" w:afterAutospacing="1"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Accomplishment  during the time  </w:t>
      </w:r>
    </w:p>
    <w:p w14:paraId="626FD5D5">
      <w:pPr>
        <w:pStyle w:val="12"/>
        <w:numPr>
          <w:ilvl w:val="0"/>
          <w:numId w:val="72"/>
        </w:numPr>
        <w:spacing w:before="100" w:beforeAutospacing="1" w:after="100" w:afterAutospacing="1"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Output </w:t>
      </w:r>
    </w:p>
    <w:p w14:paraId="776B29BD">
      <w:pPr>
        <w:pStyle w:val="12"/>
        <w:numPr>
          <w:ilvl w:val="0"/>
          <w:numId w:val="71"/>
        </w:numPr>
        <w:autoSpaceDE w:val="0"/>
        <w:autoSpaceDN w:val="0"/>
        <w:adjustRightInd w:val="0"/>
        <w:spacing w:after="0"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Academic Writing Skills</w:t>
      </w:r>
    </w:p>
    <w:p w14:paraId="652D1DEF">
      <w:pPr>
        <w:pStyle w:val="9"/>
        <w:numPr>
          <w:ilvl w:val="0"/>
          <w:numId w:val="73"/>
        </w:numPr>
        <w:spacing w:line="360" w:lineRule="auto"/>
        <w:jc w:val="both"/>
      </w:pPr>
      <w:r>
        <w:t>What is a proposal?</w:t>
      </w:r>
    </w:p>
    <w:p w14:paraId="0EE257C8">
      <w:pPr>
        <w:pStyle w:val="9"/>
        <w:numPr>
          <w:ilvl w:val="0"/>
          <w:numId w:val="73"/>
        </w:numPr>
        <w:spacing w:line="360" w:lineRule="auto"/>
        <w:jc w:val="both"/>
      </w:pPr>
      <w:r>
        <w:t>Types of proposals</w:t>
      </w:r>
    </w:p>
    <w:p w14:paraId="1C4E5419">
      <w:pPr>
        <w:pStyle w:val="9"/>
        <w:numPr>
          <w:ilvl w:val="0"/>
          <w:numId w:val="73"/>
        </w:numPr>
        <w:spacing w:line="360" w:lineRule="auto"/>
        <w:jc w:val="both"/>
      </w:pPr>
      <w:r>
        <w:t>Parts of a proposal</w:t>
      </w:r>
    </w:p>
    <w:p w14:paraId="03FCFEA7">
      <w:pPr>
        <w:pStyle w:val="12"/>
        <w:numPr>
          <w:ilvl w:val="0"/>
          <w:numId w:val="73"/>
        </w:num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sz w:val="24"/>
          <w:szCs w:val="24"/>
        </w:rPr>
        <w:t>How to write a proposal for research</w:t>
      </w:r>
    </w:p>
    <w:p w14:paraId="1BC20FA8">
      <w:pPr>
        <w:pStyle w:val="12"/>
        <w:numPr>
          <w:ilvl w:val="0"/>
          <w:numId w:val="73"/>
        </w:num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How to write a research paper</w:t>
      </w:r>
    </w:p>
    <w:p w14:paraId="7EDF6257">
      <w:pPr>
        <w:pStyle w:val="12"/>
        <w:numPr>
          <w:ilvl w:val="0"/>
          <w:numId w:val="74"/>
        </w:num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Introduction</w:t>
      </w:r>
    </w:p>
    <w:p w14:paraId="5ACC9A4A">
      <w:pPr>
        <w:pStyle w:val="12"/>
        <w:numPr>
          <w:ilvl w:val="0"/>
          <w:numId w:val="74"/>
        </w:num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Methodology</w:t>
      </w:r>
    </w:p>
    <w:p w14:paraId="7647FE4B">
      <w:pPr>
        <w:pStyle w:val="12"/>
        <w:numPr>
          <w:ilvl w:val="0"/>
          <w:numId w:val="74"/>
        </w:num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Conclusion and suggestion</w:t>
      </w:r>
    </w:p>
    <w:p w14:paraId="42F3754A">
      <w:pPr>
        <w:tabs>
          <w:tab w:val="left" w:pos="5595"/>
        </w:tabs>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RECOMMENDED BOOKS:</w:t>
      </w:r>
    </w:p>
    <w:p w14:paraId="10E75D0B">
      <w:p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Grammar </w:t>
      </w:r>
      <w:r>
        <w:rPr>
          <w:rFonts w:ascii="Times New Roman" w:hAnsi="Times New Roman" w:cs="Times New Roman"/>
          <w:sz w:val="24"/>
          <w:szCs w:val="24"/>
        </w:rPr>
        <w:t>1.Practical English Grammar by A. J. Thomson and A. V. Martinet.Third edition.Oxford University Press 1986.ISBN 0 19 431350 6.</w:t>
      </w:r>
    </w:p>
    <w:p w14:paraId="16E93B93">
      <w:p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sz w:val="24"/>
          <w:szCs w:val="24"/>
        </w:rPr>
        <w:t>Writing</w:t>
      </w:r>
      <w:r>
        <w:rPr>
          <w:rFonts w:ascii="Times New Roman" w:hAnsi="Times New Roman" w:cs="Times New Roman"/>
          <w:sz w:val="24"/>
          <w:szCs w:val="24"/>
        </w:rPr>
        <w:t xml:space="preserve"> 1.College Writing Skills by John Langan.Mc-Graw-Hill Higher Education. 2004. </w:t>
      </w:r>
    </w:p>
    <w:p w14:paraId="0C9F424F">
      <w:pPr>
        <w:tabs>
          <w:tab w:val="left" w:pos="5595"/>
        </w:tabs>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2. Patterns of College</w:t>
      </w:r>
    </w:p>
    <w:p w14:paraId="10A35ADF">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CODE-DT 1012</w:t>
      </w:r>
      <w:r>
        <w:rPr>
          <w:rFonts w:ascii="Times New Roman" w:hAnsi="Times New Roman" w:cs="Times New Roman"/>
          <w:b/>
          <w:sz w:val="28"/>
          <w:szCs w:val="28"/>
          <w:u w:val="single"/>
        </w:rPr>
        <w:tab/>
      </w:r>
      <w:r>
        <w:rPr>
          <w:rFonts w:ascii="Times New Roman" w:hAnsi="Times New Roman" w:cs="Times New Roman"/>
          <w:b/>
          <w:sz w:val="28"/>
          <w:szCs w:val="28"/>
          <w:u w:val="single"/>
        </w:rPr>
        <w:t xml:space="preserve">ISLAMIC STUDIES </w:t>
      </w:r>
      <w:r>
        <w:rPr>
          <w:rFonts w:ascii="Times New Roman" w:hAnsi="Times New Roman" w:cs="Times New Roman"/>
          <w:b/>
          <w:sz w:val="28"/>
          <w:szCs w:val="28"/>
          <w:u w:val="single"/>
        </w:rPr>
        <w:tab/>
      </w:r>
      <w:r>
        <w:rPr>
          <w:rFonts w:ascii="Times New Roman" w:hAnsi="Times New Roman" w:cs="Times New Roman"/>
          <w:b/>
          <w:sz w:val="28"/>
          <w:szCs w:val="28"/>
          <w:u w:val="single"/>
        </w:rPr>
        <w:tab/>
      </w:r>
      <w:r>
        <w:rPr>
          <w:rFonts w:ascii="Times New Roman" w:hAnsi="Times New Roman" w:cs="Times New Roman"/>
          <w:b/>
          <w:sz w:val="28"/>
          <w:szCs w:val="28"/>
          <w:u w:val="single"/>
        </w:rPr>
        <w:t>CREDIT HOURS (2+0)</w:t>
      </w:r>
    </w:p>
    <w:p w14:paraId="65E1D7D4">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OBJECTIVE:</w:t>
      </w:r>
    </w:p>
    <w:p w14:paraId="2421D069">
      <w:pPr>
        <w:pStyle w:val="12"/>
        <w:spacing w:line="240" w:lineRule="auto"/>
        <w:rPr>
          <w:rFonts w:ascii="Times New Roman" w:hAnsi="Times New Roman" w:cs="Times New Roman"/>
          <w:sz w:val="28"/>
          <w:szCs w:val="28"/>
        </w:rPr>
      </w:pPr>
      <w:r>
        <w:rPr>
          <w:rFonts w:ascii="Times New Roman" w:hAnsi="Times New Roman" w:cs="Times New Roman"/>
          <w:sz w:val="28"/>
          <w:szCs w:val="28"/>
        </w:rPr>
        <w:t xml:space="preserve">To understand the basic concept of Islam &amp; medical sciences </w:t>
      </w:r>
    </w:p>
    <w:p w14:paraId="74E66F73">
      <w:pPr>
        <w:pStyle w:val="12"/>
        <w:numPr>
          <w:ilvl w:val="0"/>
          <w:numId w:val="75"/>
        </w:numPr>
        <w:spacing w:line="360" w:lineRule="auto"/>
        <w:jc w:val="both"/>
        <w:rPr>
          <w:rFonts w:ascii="Times New Roman" w:hAnsi="Times New Roman" w:cs="Times New Roman"/>
          <w:sz w:val="24"/>
          <w:szCs w:val="24"/>
        </w:rPr>
      </w:pPr>
      <w:r>
        <w:rPr>
          <w:rFonts w:ascii="Times New Roman" w:hAnsi="Times New Roman" w:cs="Times New Roman"/>
          <w:sz w:val="24"/>
          <w:szCs w:val="24"/>
        </w:rPr>
        <w:t>Fundamental beliefs of Islam, Belief of Tawheed, Belief in Prophet Hood, Belief in the day of judgment</w:t>
      </w:r>
    </w:p>
    <w:p w14:paraId="474E791A">
      <w:pPr>
        <w:pStyle w:val="12"/>
        <w:numPr>
          <w:ilvl w:val="0"/>
          <w:numId w:val="75"/>
        </w:numPr>
        <w:spacing w:line="360" w:lineRule="auto"/>
        <w:jc w:val="both"/>
        <w:rPr>
          <w:rFonts w:ascii="Times New Roman" w:hAnsi="Times New Roman" w:cs="Times New Roman"/>
          <w:sz w:val="24"/>
          <w:szCs w:val="24"/>
        </w:rPr>
      </w:pPr>
      <w:r>
        <w:rPr>
          <w:rFonts w:ascii="Times New Roman" w:hAnsi="Times New Roman" w:cs="Times New Roman"/>
          <w:sz w:val="24"/>
          <w:szCs w:val="24"/>
        </w:rPr>
        <w:t>Salaat/ Prayer, Zakaat/Obligatory Charity, Saum/Fating, Hajj/Pilgrimage,Jihaad</w:t>
      </w:r>
    </w:p>
    <w:p w14:paraId="2888AAB2">
      <w:pPr>
        <w:pStyle w:val="12"/>
        <w:numPr>
          <w:ilvl w:val="0"/>
          <w:numId w:val="75"/>
        </w:numPr>
        <w:spacing w:line="360" w:lineRule="auto"/>
        <w:jc w:val="both"/>
        <w:rPr>
          <w:rFonts w:ascii="Times New Roman" w:hAnsi="Times New Roman" w:cs="Times New Roman"/>
          <w:sz w:val="24"/>
          <w:szCs w:val="24"/>
        </w:rPr>
      </w:pPr>
      <w:r>
        <w:rPr>
          <w:rFonts w:ascii="Times New Roman" w:hAnsi="Times New Roman" w:cs="Times New Roman"/>
          <w:sz w:val="24"/>
          <w:szCs w:val="24"/>
        </w:rPr>
        <w:t>Importance of Paramedics in Islam, Ethics, Religion &amp; Ethics, Higher Intents/Objectives of Islamic sharia &amp; Human health</w:t>
      </w:r>
    </w:p>
    <w:p w14:paraId="1E0936BF">
      <w:pPr>
        <w:pStyle w:val="12"/>
        <w:numPr>
          <w:ilvl w:val="0"/>
          <w:numId w:val="75"/>
        </w:numPr>
        <w:spacing w:line="360" w:lineRule="auto"/>
        <w:jc w:val="both"/>
        <w:rPr>
          <w:rFonts w:ascii="Times New Roman" w:hAnsi="Times New Roman" w:cs="Times New Roman"/>
          <w:sz w:val="24"/>
          <w:szCs w:val="24"/>
        </w:rPr>
      </w:pPr>
      <w:r>
        <w:rPr>
          <w:rFonts w:ascii="Times New Roman" w:hAnsi="Times New Roman" w:cs="Times New Roman"/>
          <w:sz w:val="24"/>
          <w:szCs w:val="24"/>
        </w:rPr>
        <w:t>Importance &amp; virtues of medical profession, contribution &amp; Achievements of Muslim doctors.</w:t>
      </w:r>
    </w:p>
    <w:p w14:paraId="62860D2F">
      <w:pPr>
        <w:pStyle w:val="12"/>
        <w:numPr>
          <w:ilvl w:val="0"/>
          <w:numId w:val="75"/>
        </w:numPr>
        <w:spacing w:line="360" w:lineRule="auto"/>
        <w:jc w:val="both"/>
        <w:rPr>
          <w:rFonts w:ascii="Times New Roman" w:hAnsi="Times New Roman" w:cs="Times New Roman"/>
          <w:sz w:val="24"/>
          <w:szCs w:val="24"/>
        </w:rPr>
      </w:pPr>
      <w:r>
        <w:rPr>
          <w:rFonts w:ascii="Times New Roman" w:hAnsi="Times New Roman" w:cs="Times New Roman"/>
          <w:sz w:val="24"/>
          <w:szCs w:val="24"/>
        </w:rPr>
        <w:t>Knowledge of the Rights, Wisdom &amp; Prudence, Sympathy/ Empathy, Responsible life, Patience, Humbleness, Self-respect, Forgiveness, Kindhearted, Beneficence, self-confidence, Observing Promise, Equality, Relation among the Doctors, Jealousy, Backbiting, Envy, Etiquettes of Gathering, Relation between a Doctor &amp; a patient, Gentle speaking, Mercy &amp; affection, Counseling the patient, to ensure the patient, character building of the patient, responsibilities of doctor.</w:t>
      </w:r>
    </w:p>
    <w:p w14:paraId="4BB4AF12">
      <w:pPr>
        <w:spacing w:line="240" w:lineRule="auto"/>
        <w:jc w:val="center"/>
        <w:rPr>
          <w:rFonts w:ascii="Times New Roman" w:hAnsi="Times New Roman" w:cs="Times New Roman"/>
          <w:b/>
          <w:sz w:val="24"/>
          <w:szCs w:val="24"/>
          <w:u w:val="single"/>
        </w:rPr>
      </w:pPr>
    </w:p>
    <w:p w14:paraId="6DAD2E10">
      <w:pPr>
        <w:autoSpaceDE w:val="0"/>
        <w:autoSpaceDN w:val="0"/>
        <w:bidi/>
        <w:adjustRightInd w:val="0"/>
        <w:spacing w:after="0" w:line="240" w:lineRule="auto"/>
        <w:rPr>
          <w:rFonts w:ascii="Times New Roman" w:hAnsi="Times New Roman" w:cs="Times New Roman"/>
          <w:sz w:val="32"/>
          <w:szCs w:val="24"/>
          <w:highlight w:val="white"/>
          <w:rtl/>
        </w:rPr>
      </w:pPr>
    </w:p>
    <w:p w14:paraId="27CD0490">
      <w:pPr>
        <w:autoSpaceDE w:val="0"/>
        <w:autoSpaceDN w:val="0"/>
        <w:bidi/>
        <w:adjustRightInd w:val="0"/>
        <w:spacing w:after="0" w:line="240" w:lineRule="auto"/>
        <w:rPr>
          <w:rFonts w:ascii="Times New Roman" w:hAnsi="Times New Roman" w:cs="Times New Roman"/>
          <w:sz w:val="32"/>
          <w:szCs w:val="24"/>
          <w:highlight w:val="white"/>
          <w:rtl/>
        </w:rPr>
      </w:pPr>
      <w:r>
        <w:rPr>
          <w:rFonts w:ascii="Times New Roman" w:hAnsi="Times New Roman" w:cs="Times New Roman"/>
          <w:sz w:val="32"/>
          <w:szCs w:val="24"/>
          <w:highlight w:val="white"/>
          <w:rtl/>
        </w:rPr>
        <w:t>اسلامیات</w:t>
      </w:r>
    </w:p>
    <w:p w14:paraId="7F34DFC0">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٭اسلام</w:t>
      </w:r>
      <w:r>
        <w:rPr>
          <w:rFonts w:ascii="Times New Roman" w:hAnsi="Times New Roman" w:cs="Times New Roman"/>
          <w:sz w:val="32"/>
          <w:szCs w:val="24"/>
          <w:highlight w:val="white"/>
          <w:u w:color="FF0000"/>
          <w:rtl/>
        </w:rPr>
        <w:t>کےبنیادیعقائد</w:t>
      </w:r>
    </w:p>
    <w:p w14:paraId="2A78C7FB">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توحید،رسالت،</w:t>
      </w:r>
      <w:r>
        <w:rPr>
          <w:rFonts w:ascii="Times New Roman" w:hAnsi="Times New Roman" w:cs="Times New Roman"/>
          <w:sz w:val="32"/>
          <w:szCs w:val="24"/>
          <w:highlight w:val="red"/>
          <w:u w:val="wave" w:color="FF0000"/>
          <w:rtl/>
        </w:rPr>
        <w:t>آخرت</w:t>
      </w:r>
    </w:p>
    <w:p w14:paraId="769CAC2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٭نماز</w:t>
      </w:r>
    </w:p>
    <w:p w14:paraId="7384D79D">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روزہ</w:t>
      </w:r>
    </w:p>
    <w:p w14:paraId="4A5089A9">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حج</w:t>
      </w:r>
    </w:p>
    <w:p w14:paraId="0EBDFA5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جہاد</w:t>
      </w:r>
    </w:p>
    <w:p w14:paraId="29392B81">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حالتجنگمیں</w:t>
      </w:r>
      <w:r>
        <w:rPr>
          <w:rFonts w:ascii="Times New Roman" w:hAnsi="Times New Roman" w:cs="Times New Roman"/>
          <w:sz w:val="32"/>
          <w:szCs w:val="24"/>
          <w:highlight w:val="red"/>
          <w:u w:color="FF0000"/>
          <w:rtl/>
        </w:rPr>
        <w:t>اور</w:t>
      </w:r>
      <w:r>
        <w:rPr>
          <w:rFonts w:ascii="Times New Roman" w:hAnsi="Times New Roman" w:cs="Times New Roman"/>
          <w:sz w:val="32"/>
          <w:szCs w:val="24"/>
          <w:highlight w:val="red"/>
          <w:u w:val="wave" w:color="FF0000"/>
          <w:rtl/>
        </w:rPr>
        <w:t>قدرتیآفات</w:t>
      </w:r>
      <w:r>
        <w:rPr>
          <w:rFonts w:ascii="Times New Roman" w:hAnsi="Times New Roman" w:cs="Times New Roman"/>
          <w:sz w:val="32"/>
          <w:szCs w:val="24"/>
          <w:highlight w:val="white"/>
          <w:u w:color="FF0000"/>
          <w:rtl/>
        </w:rPr>
        <w:t>میںمعالجکی</w:t>
      </w:r>
      <w:r>
        <w:rPr>
          <w:rFonts w:ascii="Times New Roman" w:hAnsi="Times New Roman" w:cs="Times New Roman"/>
          <w:sz w:val="32"/>
          <w:szCs w:val="24"/>
          <w:highlight w:val="red"/>
          <w:u w:val="wave" w:color="FF0000"/>
          <w:rtl/>
        </w:rPr>
        <w:t>ز</w:t>
      </w:r>
      <w:r>
        <w:rPr>
          <w:rFonts w:ascii="Times New Roman" w:hAnsi="Times New Roman" w:cs="Times New Roman"/>
          <w:sz w:val="32"/>
          <w:szCs w:val="24"/>
          <w:highlight w:val="red"/>
          <w:u w:color="FF0000"/>
          <w:rtl/>
        </w:rPr>
        <w:t>مہ</w:t>
      </w:r>
      <w:r>
        <w:rPr>
          <w:rFonts w:ascii="Times New Roman" w:hAnsi="Times New Roman" w:cs="Times New Roman"/>
          <w:sz w:val="32"/>
          <w:szCs w:val="24"/>
          <w:highlight w:val="white"/>
          <w:u w:color="FF0000"/>
          <w:rtl/>
        </w:rPr>
        <w:t>داریاں</w:t>
      </w:r>
    </w:p>
    <w:p w14:paraId="1146B62E">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اسلاممیںنرسنگکیاہمیت</w:t>
      </w:r>
    </w:p>
    <w:p w14:paraId="60C7ACAB">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زکوٰت</w:t>
      </w:r>
    </w:p>
    <w:p w14:paraId="67381188">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w:t>
      </w:r>
      <w:r>
        <w:rPr>
          <w:rFonts w:ascii="Times New Roman" w:hAnsi="Times New Roman" w:cs="Times New Roman"/>
          <w:sz w:val="32"/>
          <w:szCs w:val="24"/>
          <w:highlight w:val="red"/>
          <w:u w:color="FF0000"/>
          <w:rtl/>
        </w:rPr>
        <w:t>علم</w:t>
      </w:r>
      <w:r>
        <w:rPr>
          <w:rFonts w:ascii="Times New Roman" w:hAnsi="Times New Roman" w:cs="Times New Roman"/>
          <w:sz w:val="32"/>
          <w:szCs w:val="24"/>
          <w:highlight w:val="red"/>
          <w:u w:val="wave" w:color="FF0000"/>
          <w:rtl/>
        </w:rPr>
        <w:t>ال</w:t>
      </w:r>
      <w:r>
        <w:rPr>
          <w:rFonts w:ascii="Times New Roman" w:hAnsi="Times New Roman" w:cs="Times New Roman"/>
          <w:sz w:val="32"/>
          <w:szCs w:val="24"/>
          <w:highlight w:val="red"/>
          <w:u w:color="FF0000"/>
          <w:rtl/>
        </w:rPr>
        <w:t>اخلاق</w:t>
      </w:r>
      <w:r>
        <w:rPr>
          <w:rFonts w:ascii="Times New Roman" w:hAnsi="Times New Roman" w:cs="Times New Roman"/>
          <w:sz w:val="32"/>
          <w:szCs w:val="24"/>
          <w:highlight w:val="red"/>
          <w:u w:val="wave" w:color="FF0000"/>
          <w:rtl/>
        </w:rPr>
        <w:t>ی</w:t>
      </w:r>
      <w:r>
        <w:rPr>
          <w:rFonts w:ascii="Times New Roman" w:hAnsi="Times New Roman" w:cs="Times New Roman"/>
          <w:sz w:val="32"/>
          <w:szCs w:val="24"/>
          <w:highlight w:val="white"/>
          <w:u w:color="FF0000"/>
          <w:rtl/>
        </w:rPr>
        <w:t>کیتعریفواہمیت</w:t>
      </w:r>
    </w:p>
    <w:p w14:paraId="6D058072">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انسانکیصفاتوخواص</w:t>
      </w:r>
    </w:p>
    <w:p w14:paraId="071D80C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مذہباوراخلاقکاتعلق</w:t>
      </w:r>
    </w:p>
    <w:p w14:paraId="11E2841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٭پیشہ</w:t>
      </w:r>
      <w:r>
        <w:rPr>
          <w:rFonts w:ascii="Times New Roman" w:hAnsi="Times New Roman" w:cs="Times New Roman"/>
          <w:sz w:val="32"/>
          <w:szCs w:val="24"/>
          <w:highlight w:val="white"/>
          <w:u w:color="FF0000"/>
          <w:rtl/>
        </w:rPr>
        <w:t>طلبکیاہمیتوفضیلت</w:t>
      </w:r>
    </w:p>
    <w:p w14:paraId="39F28E32">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پیغمبر</w:t>
      </w:r>
      <w:r>
        <w:rPr>
          <w:rFonts w:ascii="Arial Unicode MS" w:hAnsi="Arial Unicode MS" w:cs="Arial Unicode MS"/>
          <w:sz w:val="32"/>
          <w:szCs w:val="24"/>
          <w:highlight w:val="red"/>
          <w:u w:val="wave" w:color="FF0000"/>
        </w:rPr>
        <w:t>ﷺ</w:t>
      </w:r>
      <w:r>
        <w:rPr>
          <w:rFonts w:ascii="Times New Roman" w:hAnsi="Times New Roman" w:cs="Times New Roman"/>
          <w:sz w:val="32"/>
          <w:szCs w:val="24"/>
          <w:highlight w:val="red"/>
          <w:u w:val="wave" w:color="FF0000"/>
          <w:rtl/>
        </w:rPr>
        <w:t>بحثیت</w:t>
      </w:r>
      <w:r>
        <w:rPr>
          <w:rFonts w:ascii="Times New Roman" w:hAnsi="Times New Roman" w:cs="Times New Roman"/>
          <w:sz w:val="32"/>
          <w:szCs w:val="24"/>
          <w:highlight w:val="white"/>
          <w:u w:color="FF0000"/>
          <w:rtl/>
        </w:rPr>
        <w:t>طبیب</w:t>
      </w:r>
    </w:p>
    <w:p w14:paraId="2945E936">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مسلماطباءکیخدماتاورانکےاہمکارنامے</w:t>
      </w:r>
    </w:p>
    <w:p w14:paraId="7A10764F">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٭معالج</w:t>
      </w:r>
      <w:r>
        <w:rPr>
          <w:rFonts w:ascii="Times New Roman" w:hAnsi="Times New Roman" w:cs="Times New Roman"/>
          <w:sz w:val="32"/>
          <w:szCs w:val="24"/>
          <w:highlight w:val="white"/>
          <w:u w:color="FF0000"/>
          <w:rtl/>
        </w:rPr>
        <w:t>کیصفات</w:t>
      </w:r>
    </w:p>
    <w:p w14:paraId="6497AFA8">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حقوقاللہاورحقوقالعبادکاعلم</w:t>
      </w:r>
    </w:p>
    <w:p w14:paraId="2A3A9CB8">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حکمت</w:t>
      </w:r>
      <w:r>
        <w:rPr>
          <w:rFonts w:ascii="Times New Roman" w:hAnsi="Times New Roman" w:cs="Times New Roman"/>
          <w:sz w:val="32"/>
          <w:szCs w:val="24"/>
          <w:highlight w:val="red"/>
          <w:u w:val="wave" w:color="FF0000"/>
          <w:rtl/>
        </w:rPr>
        <w:t>ودانائی</w:t>
      </w:r>
    </w:p>
    <w:p w14:paraId="259B0CC5">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ایثاروہمداردی</w:t>
      </w:r>
    </w:p>
    <w:p w14:paraId="4845B7CF">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ذمہدارانہزندگی</w:t>
      </w:r>
    </w:p>
    <w:p w14:paraId="35A95CA9">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صبر</w:t>
      </w:r>
    </w:p>
    <w:p w14:paraId="3D549EC7">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نرمگفتاری</w:t>
      </w:r>
    </w:p>
    <w:p w14:paraId="725C1AE5">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تواضع</w:t>
      </w:r>
    </w:p>
    <w:p w14:paraId="5280C4E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رازکیحفاظت</w:t>
      </w:r>
    </w:p>
    <w:p w14:paraId="310E48D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عزتنفس</w:t>
      </w:r>
    </w:p>
    <w:p w14:paraId="0C0DADDD">
      <w:pPr>
        <w:autoSpaceDE w:val="0"/>
        <w:autoSpaceDN w:val="0"/>
        <w:bidi/>
        <w:adjustRightInd w:val="0"/>
        <w:spacing w:after="0" w:line="240" w:lineRule="auto"/>
        <w:rPr>
          <w:rFonts w:ascii="Times New Roman" w:hAnsi="Times New Roman" w:cs="Times New Roman"/>
          <w:sz w:val="32"/>
          <w:szCs w:val="24"/>
          <w:highlight w:val="white"/>
          <w:u w:color="FF0000"/>
          <w:rtl/>
        </w:rPr>
      </w:pPr>
    </w:p>
    <w:p w14:paraId="03D3A286">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عفو</w:t>
      </w:r>
      <w:r>
        <w:rPr>
          <w:rFonts w:ascii="Times New Roman" w:hAnsi="Times New Roman" w:cs="Times New Roman"/>
          <w:sz w:val="32"/>
          <w:szCs w:val="24"/>
          <w:highlight w:val="red"/>
          <w:u w:val="wave" w:color="FF0000"/>
          <w:rtl/>
        </w:rPr>
        <w:t>ودرگزر</w:t>
      </w:r>
    </w:p>
    <w:p w14:paraId="690E9ABC">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رحمدلی</w:t>
      </w:r>
    </w:p>
    <w:p w14:paraId="70531701">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احسان</w:t>
      </w:r>
    </w:p>
    <w:p w14:paraId="3EA6731B">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خوداعتمادی</w:t>
      </w:r>
    </w:p>
    <w:p w14:paraId="129AA276">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عہدوپیمان</w:t>
      </w:r>
    </w:p>
    <w:p w14:paraId="51573F90">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مساوات</w:t>
      </w:r>
    </w:p>
    <w:p w14:paraId="1B2E6815">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٭معالج</w:t>
      </w:r>
      <w:r>
        <w:rPr>
          <w:rFonts w:ascii="Times New Roman" w:hAnsi="Times New Roman" w:cs="Times New Roman"/>
          <w:sz w:val="32"/>
          <w:szCs w:val="24"/>
          <w:highlight w:val="red"/>
          <w:u w:val="wave" w:color="FF0000"/>
          <w:rtl/>
        </w:rPr>
        <w:t>کامعالج</w:t>
      </w:r>
      <w:r>
        <w:rPr>
          <w:rFonts w:ascii="Times New Roman" w:hAnsi="Times New Roman" w:cs="Times New Roman"/>
          <w:sz w:val="32"/>
          <w:szCs w:val="24"/>
          <w:highlight w:val="white"/>
          <w:u w:color="FF0000"/>
          <w:rtl/>
        </w:rPr>
        <w:t>سےتعلق</w:t>
      </w:r>
    </w:p>
    <w:p w14:paraId="5E5BAF4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نیکیکےکاموںمیںتعاون</w:t>
      </w:r>
    </w:p>
    <w:p w14:paraId="7E5FA209">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حسد</w:t>
      </w:r>
    </w:p>
    <w:p w14:paraId="35D82769">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غیبت</w:t>
      </w:r>
    </w:p>
    <w:p w14:paraId="406CAF9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بغضوکینہ</w:t>
      </w:r>
    </w:p>
    <w:p w14:paraId="24997339">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امرنالمروفوہنی</w:t>
      </w:r>
      <w:r>
        <w:rPr>
          <w:rFonts w:ascii="Times New Roman" w:hAnsi="Times New Roman" w:cs="Times New Roman"/>
          <w:sz w:val="32"/>
          <w:szCs w:val="24"/>
          <w:highlight w:val="white"/>
          <w:u w:color="FF0000"/>
          <w:rtl/>
        </w:rPr>
        <w:t>عنالمنکر</w:t>
      </w:r>
    </w:p>
    <w:p w14:paraId="2DE6281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red"/>
          <w:u w:val="wave" w:color="FF0000"/>
          <w:rtl/>
        </w:rPr>
        <w:t>آداب</w:t>
      </w:r>
      <w:r>
        <w:rPr>
          <w:rFonts w:ascii="Times New Roman" w:hAnsi="Times New Roman" w:cs="Times New Roman"/>
          <w:sz w:val="32"/>
          <w:szCs w:val="24"/>
          <w:highlight w:val="white"/>
          <w:u w:color="FF0000"/>
          <w:rtl/>
        </w:rPr>
        <w:t>مجلس</w:t>
      </w:r>
    </w:p>
    <w:p w14:paraId="719D317A">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٭معالجاورمریضکاتعلق</w:t>
      </w:r>
    </w:p>
    <w:p w14:paraId="368012D3">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خوشکلامی</w:t>
      </w:r>
    </w:p>
    <w:p w14:paraId="6A5F0C1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عیب</w:t>
      </w:r>
      <w:r>
        <w:rPr>
          <w:rFonts w:ascii="Times New Roman" w:hAnsi="Times New Roman" w:cs="Times New Roman"/>
          <w:sz w:val="32"/>
          <w:szCs w:val="24"/>
          <w:highlight w:val="red"/>
          <w:u w:val="wave" w:color="FF0000"/>
          <w:rtl/>
        </w:rPr>
        <w:t>یوشی</w:t>
      </w:r>
    </w:p>
    <w:p w14:paraId="5B5F5CE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رحموشفقت</w:t>
      </w:r>
    </w:p>
    <w:p w14:paraId="747B79CE">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مریضکوتسلیدینا</w:t>
      </w:r>
    </w:p>
    <w:p w14:paraId="3FFCD204">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مریضکیعیادت</w:t>
      </w:r>
    </w:p>
    <w:p w14:paraId="6111B8CB">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مریضکی</w:t>
      </w:r>
      <w:r>
        <w:rPr>
          <w:rFonts w:ascii="Times New Roman" w:hAnsi="Times New Roman" w:cs="Times New Roman"/>
          <w:sz w:val="32"/>
          <w:szCs w:val="24"/>
          <w:highlight w:val="red"/>
          <w:u w:val="wave" w:color="FF0000"/>
          <w:rtl/>
        </w:rPr>
        <w:t>ٓخلاقی</w:t>
      </w:r>
      <w:r>
        <w:rPr>
          <w:rFonts w:ascii="Times New Roman" w:hAnsi="Times New Roman" w:cs="Times New Roman"/>
          <w:sz w:val="32"/>
          <w:szCs w:val="24"/>
          <w:highlight w:val="white"/>
          <w:u w:color="FF0000"/>
          <w:rtl/>
        </w:rPr>
        <w:t>تربیتاوردعا</w:t>
      </w:r>
    </w:p>
    <w:p w14:paraId="7FEB3FAD">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حرام</w:t>
      </w:r>
      <w:r>
        <w:rPr>
          <w:rFonts w:ascii="Times New Roman" w:hAnsi="Times New Roman" w:cs="Times New Roman"/>
          <w:sz w:val="32"/>
          <w:szCs w:val="24"/>
          <w:highlight w:val="red"/>
          <w:u w:val="wave" w:color="FF0000"/>
          <w:rtl/>
        </w:rPr>
        <w:t>دواوئں</w:t>
      </w:r>
      <w:r>
        <w:rPr>
          <w:rFonts w:ascii="Times New Roman" w:hAnsi="Times New Roman" w:cs="Times New Roman"/>
          <w:sz w:val="32"/>
          <w:szCs w:val="24"/>
          <w:highlight w:val="white"/>
          <w:u w:color="FF0000"/>
          <w:rtl/>
        </w:rPr>
        <w:t>سےپرہیز</w:t>
      </w:r>
    </w:p>
    <w:p w14:paraId="7EF6BA51">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مریضکی</w:t>
      </w:r>
      <w:r>
        <w:rPr>
          <w:rFonts w:ascii="Times New Roman" w:hAnsi="Times New Roman" w:cs="Times New Roman"/>
          <w:sz w:val="32"/>
          <w:szCs w:val="24"/>
          <w:highlight w:val="red"/>
          <w:u w:val="wave" w:color="FF0000"/>
          <w:rtl/>
        </w:rPr>
        <w:t>آجازت</w:t>
      </w:r>
    </w:p>
    <w:p w14:paraId="5A56B9F9">
      <w:pPr>
        <w:autoSpaceDE w:val="0"/>
        <w:autoSpaceDN w:val="0"/>
        <w:bidi/>
        <w:adjustRightInd w:val="0"/>
        <w:spacing w:after="0" w:line="240" w:lineRule="auto"/>
        <w:rPr>
          <w:rFonts w:ascii="Times New Roman" w:hAnsi="Times New Roman" w:cs="Times New Roman"/>
          <w:sz w:val="32"/>
          <w:szCs w:val="24"/>
          <w:highlight w:val="white"/>
          <w:u w:color="FF0000"/>
          <w:rtl/>
        </w:rPr>
      </w:pPr>
    </w:p>
    <w:p w14:paraId="4C296BBC">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تجویزکردہکتاب:۔</w:t>
      </w:r>
    </w:p>
    <w:p w14:paraId="6C16E2D0">
      <w:pPr>
        <w:autoSpaceDE w:val="0"/>
        <w:autoSpaceDN w:val="0"/>
        <w:bidi/>
        <w:adjustRightInd w:val="0"/>
        <w:spacing w:after="0" w:line="240" w:lineRule="auto"/>
        <w:rPr>
          <w:rFonts w:ascii="Times New Roman" w:hAnsi="Times New Roman" w:cs="Times New Roman"/>
          <w:sz w:val="32"/>
          <w:szCs w:val="24"/>
          <w:highlight w:val="white"/>
          <w:u w:color="FF0000"/>
          <w:rtl/>
        </w:rPr>
      </w:pPr>
      <w:r>
        <w:rPr>
          <w:rFonts w:ascii="Times New Roman" w:hAnsi="Times New Roman" w:cs="Times New Roman"/>
          <w:sz w:val="32"/>
          <w:szCs w:val="24"/>
          <w:highlight w:val="white"/>
          <w:u w:color="FF0000"/>
          <w:rtl/>
        </w:rPr>
        <w:t>اسلامیات</w:t>
      </w:r>
      <w:r>
        <w:rPr>
          <w:rFonts w:ascii="Times New Roman" w:hAnsi="Times New Roman" w:cs="Times New Roman"/>
          <w:sz w:val="32"/>
          <w:szCs w:val="24"/>
          <w:highlight w:val="red"/>
          <w:u w:val="wave" w:color="FF0000"/>
          <w:rtl/>
        </w:rPr>
        <w:t>(لازمی)</w:t>
      </w:r>
    </w:p>
    <w:p w14:paraId="45082565">
      <w:pPr>
        <w:autoSpaceDE w:val="0"/>
        <w:autoSpaceDN w:val="0"/>
        <w:bidi/>
        <w:adjustRightInd w:val="0"/>
        <w:spacing w:after="0" w:line="240" w:lineRule="auto"/>
        <w:rPr>
          <w:rFonts w:ascii="Times New Roman" w:hAnsi="Times New Roman" w:cs="Times New Roman"/>
          <w:sz w:val="24"/>
          <w:szCs w:val="24"/>
          <w:highlight w:val="white"/>
          <w:u w:color="FF0000"/>
          <w:rtl/>
        </w:rPr>
      </w:pPr>
      <w:r>
        <w:rPr>
          <w:rFonts w:ascii="Times New Roman" w:hAnsi="Times New Roman" w:cs="Times New Roman"/>
          <w:sz w:val="32"/>
          <w:szCs w:val="24"/>
          <w:highlight w:val="white"/>
          <w:u w:color="FF0000"/>
          <w:rtl/>
        </w:rPr>
        <w:tab/>
      </w:r>
      <w:r>
        <w:rPr>
          <w:rFonts w:ascii="Times New Roman" w:hAnsi="Times New Roman" w:cs="Times New Roman"/>
          <w:sz w:val="32"/>
          <w:szCs w:val="24"/>
          <w:highlight w:val="white"/>
          <w:u w:color="FF0000"/>
          <w:rtl/>
        </w:rPr>
        <w:tab/>
      </w:r>
      <w:r>
        <w:rPr>
          <w:rFonts w:ascii="Times New Roman" w:hAnsi="Times New Roman" w:cs="Times New Roman"/>
          <w:sz w:val="32"/>
          <w:szCs w:val="24"/>
          <w:highlight w:val="red"/>
          <w:u w:val="wave" w:color="FF0000"/>
          <w:rtl/>
        </w:rPr>
        <w:t>(برائے</w:t>
      </w:r>
      <w:r>
        <w:rPr>
          <w:rFonts w:ascii="Times New Roman" w:hAnsi="Times New Roman" w:cs="Times New Roman"/>
          <w:sz w:val="32"/>
          <w:szCs w:val="24"/>
          <w:highlight w:val="white"/>
          <w:u w:color="FF0000"/>
          <w:rtl/>
        </w:rPr>
        <w:t>میڈیکلکالجزوملحقہادارہ</w:t>
      </w:r>
      <w:r>
        <w:rPr>
          <w:rFonts w:ascii="Times New Roman" w:hAnsi="Times New Roman" w:cs="Times New Roman"/>
          <w:sz w:val="32"/>
          <w:szCs w:val="24"/>
          <w:highlight w:val="red"/>
          <w:u w:val="wave" w:color="FF0000"/>
          <w:rtl/>
        </w:rPr>
        <w:t>جات</w:t>
      </w:r>
      <w:r>
        <w:rPr>
          <w:rFonts w:ascii="Times New Roman" w:hAnsi="Times New Roman" w:cs="Times New Roman"/>
          <w:sz w:val="24"/>
          <w:szCs w:val="24"/>
          <w:highlight w:val="red"/>
          <w:u w:val="wave" w:color="FF0000"/>
          <w:rtl/>
        </w:rPr>
        <w:t>)</w:t>
      </w:r>
    </w:p>
    <w:p w14:paraId="648F79D1">
      <w:pPr>
        <w:autoSpaceDE w:val="0"/>
        <w:autoSpaceDN w:val="0"/>
        <w:bidi/>
        <w:adjustRightInd w:val="0"/>
        <w:spacing w:after="0" w:line="240" w:lineRule="auto"/>
        <w:rPr>
          <w:rFonts w:ascii="Times New Roman" w:hAnsi="Times New Roman" w:cs="Times New Roman"/>
          <w:sz w:val="24"/>
          <w:szCs w:val="24"/>
          <w:highlight w:val="white"/>
          <w:u w:color="FF0000"/>
          <w:rtl/>
        </w:rPr>
      </w:pPr>
    </w:p>
    <w:p w14:paraId="10A01706">
      <w:pPr>
        <w:autoSpaceDE w:val="0"/>
        <w:autoSpaceDN w:val="0"/>
        <w:bidi/>
        <w:adjustRightInd w:val="0"/>
        <w:spacing w:after="0" w:line="240" w:lineRule="auto"/>
        <w:rPr>
          <w:rFonts w:ascii="Times New Roman" w:hAnsi="Times New Roman" w:cs="Times New Roman"/>
          <w:sz w:val="36"/>
          <w:szCs w:val="36"/>
          <w:u w:color="FF0000"/>
          <w:rtl/>
        </w:rPr>
      </w:pPr>
    </w:p>
    <w:p w14:paraId="689FE84A">
      <w:pPr>
        <w:autoSpaceDE w:val="0"/>
        <w:autoSpaceDN w:val="0"/>
        <w:bidi/>
        <w:adjustRightInd w:val="0"/>
        <w:spacing w:after="0" w:line="240" w:lineRule="auto"/>
        <w:rPr>
          <w:rFonts w:ascii="Times New Roman" w:hAnsi="Times New Roman" w:cs="Times New Roman"/>
          <w:sz w:val="36"/>
          <w:szCs w:val="36"/>
          <w:u w:color="FF0000"/>
          <w:rtl/>
        </w:rPr>
      </w:pPr>
    </w:p>
    <w:p w14:paraId="599F580A">
      <w:pPr>
        <w:autoSpaceDE w:val="0"/>
        <w:autoSpaceDN w:val="0"/>
        <w:bidi/>
        <w:adjustRightInd w:val="0"/>
        <w:spacing w:after="0" w:line="240" w:lineRule="auto"/>
        <w:rPr>
          <w:rFonts w:ascii="Times New Roman" w:hAnsi="Times New Roman" w:cs="Times New Roman"/>
          <w:sz w:val="36"/>
          <w:szCs w:val="36"/>
          <w:u w:color="FF0000"/>
          <w:rtl/>
        </w:rPr>
      </w:pPr>
    </w:p>
    <w:p w14:paraId="7963B4F8">
      <w:pPr>
        <w:spacing w:line="240" w:lineRule="auto"/>
        <w:jc w:val="center"/>
        <w:rPr>
          <w:rFonts w:hint="default" w:ascii="Times New Roman" w:hAnsi="Times New Roman" w:cs="Times New Roman"/>
          <w:b/>
          <w:sz w:val="44"/>
          <w:lang w:val="en-US"/>
        </w:rPr>
      </w:pPr>
      <w:r>
        <w:rPr>
          <w:rFonts w:ascii="Times New Roman" w:hAnsi="Times New Roman" w:cs="Times New Roman"/>
          <w:b/>
          <w:sz w:val="44"/>
        </w:rPr>
        <w:t xml:space="preserve">CURRICULUM FOR </w:t>
      </w:r>
      <w:r>
        <w:rPr>
          <w:rFonts w:hint="default" w:ascii="Times New Roman" w:hAnsi="Times New Roman" w:cs="Times New Roman"/>
          <w:b/>
          <w:sz w:val="44"/>
          <w:lang w:val="en-US"/>
        </w:rPr>
        <w:t>BS ALLIED HEALTH SCIENCES in DENTAL TECHNOLOGY</w:t>
      </w:r>
    </w:p>
    <w:p w14:paraId="0122932C">
      <w:pPr>
        <w:autoSpaceDE w:val="0"/>
        <w:autoSpaceDN w:val="0"/>
        <w:bidi/>
        <w:adjustRightInd w:val="0"/>
        <w:spacing w:after="0" w:line="240" w:lineRule="auto"/>
        <w:rPr>
          <w:rFonts w:ascii="Times New Roman" w:hAnsi="Times New Roman" w:cs="Times New Roman"/>
          <w:sz w:val="36"/>
          <w:szCs w:val="36"/>
          <w:u w:color="FF0000"/>
        </w:rPr>
      </w:pPr>
    </w:p>
    <w:p w14:paraId="2674A2E0">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3</w:t>
      </w:r>
      <w:r>
        <w:rPr>
          <w:rFonts w:ascii="Times New Roman" w:hAnsi="Times New Roman" w:cs="Times New Roman"/>
          <w:b/>
          <w:sz w:val="44"/>
          <w:szCs w:val="26"/>
          <w:u w:val="single"/>
          <w:vertAlign w:val="superscript"/>
        </w:rPr>
        <w:t>rd</w:t>
      </w:r>
      <w:r>
        <w:rPr>
          <w:rFonts w:ascii="Times New Roman" w:hAnsi="Times New Roman" w:cs="Times New Roman"/>
          <w:b/>
          <w:sz w:val="44"/>
          <w:szCs w:val="26"/>
          <w:u w:val="single"/>
        </w:rPr>
        <w:t xml:space="preserve"> Semester</w:t>
      </w:r>
    </w:p>
    <w:p w14:paraId="63994570">
      <w:pPr>
        <w:spacing w:after="0" w:line="240" w:lineRule="auto"/>
        <w:jc w:val="center"/>
        <w:rPr>
          <w:rFonts w:ascii="Times New Roman" w:hAnsi="Times New Roman" w:cs="Times New Roman"/>
          <w:b/>
          <w:sz w:val="40"/>
          <w:szCs w:val="26"/>
          <w:u w:val="single"/>
        </w:rPr>
      </w:pPr>
    </w:p>
    <w:p w14:paraId="0A09CBC5">
      <w:pPr>
        <w:spacing w:after="0" w:line="240" w:lineRule="auto"/>
        <w:jc w:val="center"/>
        <w:rPr>
          <w:rFonts w:ascii="Times New Roman" w:hAnsi="Times New Roman" w:cs="Times New Roman"/>
          <w:b/>
          <w:sz w:val="40"/>
          <w:szCs w:val="26"/>
          <w:u w:val="single"/>
        </w:rPr>
      </w:pPr>
    </w:p>
    <w:p w14:paraId="34DAF9EB">
      <w:pPr>
        <w:pStyle w:val="12"/>
        <w:spacing w:after="0" w:line="240" w:lineRule="auto"/>
        <w:rPr>
          <w:rFonts w:ascii="Times New Roman" w:hAnsi="Times New Roman" w:cs="Times New Roman"/>
          <w:b/>
          <w:sz w:val="32"/>
          <w:szCs w:val="26"/>
          <w:u w:val="single"/>
        </w:rPr>
      </w:pPr>
      <w:r>
        <w:rPr>
          <w:rFonts w:ascii="Times New Roman" w:hAnsi="Times New Roman" w:cs="Times New Roman"/>
          <w:b/>
          <w:sz w:val="32"/>
          <w:szCs w:val="26"/>
          <w:u w:val="single"/>
        </w:rPr>
        <w:t>Subject:</w:t>
      </w:r>
    </w:p>
    <w:p w14:paraId="4FB26C6F">
      <w:pPr>
        <w:pStyle w:val="12"/>
        <w:spacing w:after="0" w:line="240" w:lineRule="auto"/>
        <w:ind w:left="1440"/>
        <w:rPr>
          <w:rFonts w:ascii="Times New Roman" w:hAnsi="Times New Roman" w:cs="Times New Roman"/>
          <w:sz w:val="32"/>
          <w:szCs w:val="26"/>
        </w:rPr>
      </w:pPr>
      <w:r>
        <w:rPr>
          <w:rFonts w:ascii="Times New Roman" w:hAnsi="Times New Roman" w:cs="Times New Roman"/>
          <w:sz w:val="32"/>
          <w:szCs w:val="28"/>
        </w:rPr>
        <w:t>1)</w:t>
      </w:r>
      <w:r>
        <w:rPr>
          <w:rFonts w:ascii="Times New Roman" w:hAnsi="Times New Roman" w:cs="Times New Roman"/>
          <w:sz w:val="32"/>
          <w:szCs w:val="26"/>
        </w:rPr>
        <w:t xml:space="preserve"> Dental Anatomy and Tooth Morphology </w:t>
      </w:r>
    </w:p>
    <w:p w14:paraId="0AF6C3C8">
      <w:pPr>
        <w:pStyle w:val="12"/>
        <w:spacing w:after="0" w:line="240" w:lineRule="auto"/>
        <w:ind w:left="1440"/>
        <w:rPr>
          <w:rFonts w:ascii="Times New Roman" w:hAnsi="Times New Roman" w:cs="Times New Roman"/>
          <w:sz w:val="32"/>
          <w:szCs w:val="26"/>
        </w:rPr>
      </w:pPr>
      <w:r>
        <w:rPr>
          <w:rFonts w:ascii="Times New Roman" w:hAnsi="Times New Roman" w:cs="Times New Roman"/>
          <w:sz w:val="32"/>
          <w:szCs w:val="26"/>
        </w:rPr>
        <w:t>2) Oral Histology and Embryology -I</w:t>
      </w:r>
    </w:p>
    <w:p w14:paraId="37C180E3">
      <w:pPr>
        <w:pStyle w:val="12"/>
        <w:spacing w:after="0" w:line="240" w:lineRule="auto"/>
        <w:ind w:left="1440"/>
        <w:rPr>
          <w:rFonts w:ascii="Times New Roman" w:hAnsi="Times New Roman" w:cs="Times New Roman"/>
          <w:sz w:val="32"/>
          <w:szCs w:val="26"/>
        </w:rPr>
      </w:pPr>
      <w:r>
        <w:rPr>
          <w:rFonts w:ascii="Times New Roman" w:hAnsi="Times New Roman" w:cs="Times New Roman"/>
          <w:sz w:val="32"/>
          <w:szCs w:val="26"/>
        </w:rPr>
        <w:t>3) Basic Pathology</w:t>
      </w:r>
    </w:p>
    <w:p w14:paraId="157A44E8">
      <w:pPr>
        <w:pStyle w:val="12"/>
        <w:spacing w:after="0" w:line="240" w:lineRule="auto"/>
        <w:ind w:left="1440"/>
        <w:rPr>
          <w:rFonts w:ascii="Times New Roman" w:hAnsi="Times New Roman" w:cs="Times New Roman"/>
          <w:sz w:val="32"/>
          <w:szCs w:val="26"/>
        </w:rPr>
      </w:pPr>
      <w:r>
        <w:rPr>
          <w:rFonts w:ascii="Times New Roman" w:hAnsi="Times New Roman" w:cs="Times New Roman"/>
          <w:sz w:val="32"/>
          <w:szCs w:val="26"/>
        </w:rPr>
        <w:t>4) Basic Pharmacology</w:t>
      </w:r>
    </w:p>
    <w:p w14:paraId="657BF52E">
      <w:pPr>
        <w:pStyle w:val="12"/>
        <w:spacing w:after="0" w:line="240" w:lineRule="auto"/>
        <w:ind w:left="1440"/>
        <w:rPr>
          <w:rFonts w:ascii="Times New Roman" w:hAnsi="Times New Roman" w:cs="Times New Roman"/>
          <w:sz w:val="32"/>
          <w:szCs w:val="26"/>
        </w:rPr>
      </w:pPr>
      <w:r>
        <w:rPr>
          <w:rFonts w:ascii="Times New Roman" w:hAnsi="Times New Roman" w:cs="Times New Roman"/>
          <w:sz w:val="32"/>
          <w:szCs w:val="26"/>
        </w:rPr>
        <w:t>5) Basic Microbiology</w:t>
      </w:r>
    </w:p>
    <w:p w14:paraId="1F51FEE0">
      <w:pPr>
        <w:pStyle w:val="12"/>
        <w:spacing w:after="0" w:line="240" w:lineRule="auto"/>
        <w:jc w:val="center"/>
        <w:rPr>
          <w:rFonts w:ascii="Times New Roman" w:hAnsi="Times New Roman" w:cs="Times New Roman"/>
          <w:sz w:val="26"/>
          <w:szCs w:val="26"/>
        </w:rPr>
      </w:pPr>
    </w:p>
    <w:p w14:paraId="27AB9604">
      <w:pPr>
        <w:pStyle w:val="12"/>
        <w:spacing w:after="0" w:line="240" w:lineRule="auto"/>
        <w:jc w:val="center"/>
        <w:rPr>
          <w:rFonts w:ascii="Times New Roman" w:hAnsi="Times New Roman" w:cs="Times New Roman"/>
          <w:sz w:val="26"/>
          <w:szCs w:val="26"/>
        </w:rPr>
      </w:pPr>
    </w:p>
    <w:p w14:paraId="7CA6EB98">
      <w:pPr>
        <w:spacing w:after="0" w:line="240" w:lineRule="auto"/>
        <w:rPr>
          <w:rFonts w:ascii="Times New Roman" w:hAnsi="Times New Roman" w:cs="Times New Roman"/>
          <w:sz w:val="26"/>
          <w:szCs w:val="26"/>
        </w:rPr>
      </w:pPr>
    </w:p>
    <w:p w14:paraId="2AA925C0">
      <w:pPr>
        <w:pStyle w:val="12"/>
        <w:spacing w:after="0" w:line="240" w:lineRule="auto"/>
        <w:ind w:left="0"/>
        <w:rPr>
          <w:rFonts w:ascii="Times New Roman" w:hAnsi="Times New Roman" w:cs="Times New Roman"/>
          <w:b/>
          <w:sz w:val="26"/>
          <w:szCs w:val="26"/>
          <w:u w:val="single"/>
        </w:rPr>
      </w:pPr>
      <w:r>
        <w:rPr>
          <w:rFonts w:ascii="Times New Roman" w:hAnsi="Times New Roman" w:cs="Times New Roman"/>
          <w:b/>
          <w:sz w:val="26"/>
          <w:szCs w:val="26"/>
          <w:u w:val="single"/>
        </w:rPr>
        <w:t xml:space="preserve">COURSE CODE:DT-1013      DENTAL ANATOMY AND TOOTH MORPHOLOGY </w:t>
      </w:r>
      <w:r>
        <w:rPr>
          <w:rFonts w:ascii="Times New Roman" w:hAnsi="Times New Roman" w:cs="Times New Roman"/>
          <w:b/>
          <w:sz w:val="26"/>
          <w:szCs w:val="26"/>
          <w:u w:val="single"/>
        </w:rPr>
        <w:tab/>
      </w:r>
      <w:r>
        <w:rPr>
          <w:rFonts w:ascii="Times New Roman" w:hAnsi="Times New Roman" w:cs="Times New Roman"/>
          <w:b/>
          <w:sz w:val="26"/>
          <w:szCs w:val="26"/>
          <w:u w:val="single"/>
        </w:rPr>
        <w:t xml:space="preserve">CREDIT HOURS:4 (3+1) </w:t>
      </w:r>
    </w:p>
    <w:p w14:paraId="3619F039">
      <w:pPr>
        <w:pStyle w:val="12"/>
        <w:spacing w:after="0" w:line="240" w:lineRule="auto"/>
        <w:jc w:val="center"/>
        <w:rPr>
          <w:rFonts w:ascii="Times New Roman" w:hAnsi="Times New Roman" w:cs="Times New Roman"/>
          <w:sz w:val="26"/>
          <w:szCs w:val="26"/>
        </w:rPr>
      </w:pPr>
    </w:p>
    <w:p w14:paraId="1C217A66">
      <w:pPr>
        <w:pStyle w:val="12"/>
        <w:tabs>
          <w:tab w:val="left" w:pos="5760"/>
        </w:tabs>
        <w:spacing w:after="0" w:line="240" w:lineRule="auto"/>
        <w:ind w:left="0"/>
        <w:jc w:val="both"/>
        <w:rPr>
          <w:rFonts w:ascii="Times New Roman" w:hAnsi="Times New Roman" w:cs="Times New Roman"/>
          <w:b/>
          <w:sz w:val="28"/>
          <w:szCs w:val="26"/>
          <w:u w:val="single"/>
        </w:rPr>
      </w:pPr>
      <w:r>
        <w:rPr>
          <w:rFonts w:ascii="Times New Roman" w:hAnsi="Times New Roman" w:cs="Times New Roman"/>
          <w:b/>
          <w:sz w:val="28"/>
          <w:szCs w:val="26"/>
          <w:u w:val="single"/>
        </w:rPr>
        <w:t>COURSE OBJECTIVES:</w:t>
      </w:r>
    </w:p>
    <w:p w14:paraId="4B615DAA">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understand the basic concepts of Tooth Anatomy and Morphology. </w:t>
      </w:r>
    </w:p>
    <w:p w14:paraId="71532EF4">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understand the organization and structure of teeth with respect to their functions. </w:t>
      </w:r>
    </w:p>
    <w:p w14:paraId="1F3D2B92">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enable the students to do practice on Tooth Models. </w:t>
      </w:r>
    </w:p>
    <w:p w14:paraId="08BD4D4B">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14AF423">
      <w:pPr>
        <w:numPr>
          <w:ilvl w:val="0"/>
          <w:numId w:val="76"/>
        </w:numPr>
        <w:tabs>
          <w:tab w:val="left" w:pos="1080"/>
          <w:tab w:val="left" w:pos="2295"/>
          <w:tab w:val="clear" w:pos="2160"/>
        </w:tabs>
        <w:spacing w:after="0" w:line="240" w:lineRule="auto"/>
        <w:ind w:left="1080"/>
        <w:rPr>
          <w:rFonts w:ascii="Times New Roman" w:hAnsi="Times New Roman" w:cs="Times New Roman"/>
          <w:bCs/>
          <w:sz w:val="28"/>
          <w:szCs w:val="28"/>
        </w:rPr>
      </w:pPr>
      <w:r>
        <w:rPr>
          <w:rFonts w:ascii="Times New Roman" w:hAnsi="Times New Roman" w:cs="Times New Roman"/>
          <w:bCs/>
          <w:sz w:val="28"/>
          <w:szCs w:val="28"/>
        </w:rPr>
        <w:t>The form and arrangement of teeth</w:t>
      </w:r>
    </w:p>
    <w:p w14:paraId="1384BDE8">
      <w:pPr>
        <w:numPr>
          <w:ilvl w:val="0"/>
          <w:numId w:val="76"/>
        </w:numPr>
        <w:tabs>
          <w:tab w:val="left" w:pos="1080"/>
          <w:tab w:val="left" w:pos="2295"/>
          <w:tab w:val="clear" w:pos="2160"/>
        </w:tabs>
        <w:spacing w:after="0" w:line="240" w:lineRule="auto"/>
        <w:ind w:left="1080"/>
        <w:rPr>
          <w:rFonts w:ascii="Times New Roman" w:hAnsi="Times New Roman" w:cs="Times New Roman"/>
          <w:bCs/>
          <w:sz w:val="28"/>
          <w:szCs w:val="28"/>
        </w:rPr>
      </w:pPr>
      <w:r>
        <w:rPr>
          <w:rFonts w:ascii="Times New Roman" w:hAnsi="Times New Roman" w:cs="Times New Roman"/>
          <w:bCs/>
          <w:sz w:val="28"/>
          <w:szCs w:val="28"/>
        </w:rPr>
        <w:t>Dental arches</w:t>
      </w:r>
    </w:p>
    <w:p w14:paraId="667622EE">
      <w:pPr>
        <w:numPr>
          <w:ilvl w:val="0"/>
          <w:numId w:val="76"/>
        </w:numPr>
        <w:tabs>
          <w:tab w:val="left" w:pos="1080"/>
          <w:tab w:val="left" w:pos="2295"/>
          <w:tab w:val="clear" w:pos="2160"/>
        </w:tabs>
        <w:spacing w:after="0" w:line="240" w:lineRule="auto"/>
        <w:ind w:left="1080"/>
        <w:rPr>
          <w:rFonts w:ascii="Times New Roman" w:hAnsi="Times New Roman" w:cs="Times New Roman"/>
          <w:bCs/>
          <w:sz w:val="28"/>
          <w:szCs w:val="28"/>
        </w:rPr>
      </w:pPr>
      <w:r>
        <w:rPr>
          <w:rFonts w:ascii="Times New Roman" w:hAnsi="Times New Roman" w:cs="Times New Roman"/>
          <w:bCs/>
          <w:sz w:val="28"/>
          <w:szCs w:val="28"/>
        </w:rPr>
        <w:t>Tooth sockets</w:t>
      </w:r>
    </w:p>
    <w:p w14:paraId="5D26E066">
      <w:pPr>
        <w:pStyle w:val="6"/>
        <w:numPr>
          <w:ilvl w:val="0"/>
          <w:numId w:val="76"/>
        </w:numPr>
        <w:tabs>
          <w:tab w:val="left" w:pos="1080"/>
          <w:tab w:val="left" w:pos="2295"/>
          <w:tab w:val="clear" w:pos="2160"/>
          <w:tab w:val="clear" w:pos="4680"/>
          <w:tab w:val="clear" w:pos="9360"/>
        </w:tabs>
        <w:ind w:left="1080"/>
        <w:rPr>
          <w:rFonts w:ascii="Times New Roman" w:hAnsi="Times New Roman" w:cs="Times New Roman"/>
          <w:bCs/>
          <w:sz w:val="28"/>
          <w:szCs w:val="28"/>
        </w:rPr>
      </w:pPr>
      <w:r>
        <w:rPr>
          <w:rFonts w:ascii="Times New Roman" w:hAnsi="Times New Roman" w:cs="Times New Roman"/>
          <w:bCs/>
          <w:sz w:val="28"/>
          <w:szCs w:val="28"/>
        </w:rPr>
        <w:t>Occlusion</w:t>
      </w:r>
    </w:p>
    <w:p w14:paraId="377B7E06">
      <w:pPr>
        <w:numPr>
          <w:ilvl w:val="0"/>
          <w:numId w:val="76"/>
        </w:numPr>
        <w:tabs>
          <w:tab w:val="left" w:pos="1080"/>
          <w:tab w:val="left" w:pos="2295"/>
          <w:tab w:val="clear" w:pos="2160"/>
        </w:tabs>
        <w:spacing w:after="0" w:line="240" w:lineRule="auto"/>
        <w:ind w:left="1080"/>
        <w:rPr>
          <w:rFonts w:ascii="Times New Roman" w:hAnsi="Times New Roman" w:cs="Times New Roman"/>
          <w:bCs/>
          <w:sz w:val="28"/>
          <w:szCs w:val="28"/>
        </w:rPr>
      </w:pPr>
      <w:r>
        <w:rPr>
          <w:rFonts w:ascii="Times New Roman" w:hAnsi="Times New Roman" w:cs="Times New Roman"/>
          <w:bCs/>
          <w:sz w:val="28"/>
          <w:szCs w:val="28"/>
        </w:rPr>
        <w:t>Age changes in teeth and jaws</w:t>
      </w:r>
    </w:p>
    <w:p w14:paraId="179E8546">
      <w:pPr>
        <w:numPr>
          <w:ilvl w:val="0"/>
          <w:numId w:val="76"/>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Oral mucus membrane</w:t>
      </w:r>
    </w:p>
    <w:p w14:paraId="376B80C8">
      <w:pPr>
        <w:numPr>
          <w:ilvl w:val="0"/>
          <w:numId w:val="76"/>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Lining mucosa, Specialized mucosa</w:t>
      </w:r>
    </w:p>
    <w:p w14:paraId="323854E5">
      <w:pPr>
        <w:pStyle w:val="6"/>
        <w:numPr>
          <w:ilvl w:val="0"/>
          <w:numId w:val="77"/>
        </w:numPr>
        <w:tabs>
          <w:tab w:val="left" w:pos="1080"/>
          <w:tab w:val="clear" w:pos="2160"/>
          <w:tab w:val="clear" w:pos="4680"/>
          <w:tab w:val="clear" w:pos="9360"/>
        </w:tabs>
        <w:ind w:left="1080"/>
        <w:rPr>
          <w:rFonts w:ascii="Times New Roman" w:hAnsi="Times New Roman" w:cs="Times New Roman"/>
          <w:bCs/>
          <w:sz w:val="28"/>
          <w:szCs w:val="28"/>
        </w:rPr>
      </w:pPr>
      <w:r>
        <w:rPr>
          <w:rFonts w:ascii="Times New Roman" w:hAnsi="Times New Roman" w:cs="Times New Roman"/>
          <w:bCs/>
          <w:sz w:val="28"/>
          <w:szCs w:val="28"/>
        </w:rPr>
        <w:t>Periodontium</w:t>
      </w:r>
    </w:p>
    <w:p w14:paraId="361D9FAC">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Development of upper and lower jaws</w:t>
      </w:r>
    </w:p>
    <w:p w14:paraId="29835217">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Tooth development</w:t>
      </w:r>
    </w:p>
    <w:p w14:paraId="2DF11692">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Tooth Eruption</w:t>
      </w:r>
    </w:p>
    <w:p w14:paraId="14FBAD31">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establishment of deciduous and permanent dentition</w:t>
      </w:r>
    </w:p>
    <w:p w14:paraId="162FF596">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Shedding of deciduous teeth</w:t>
      </w:r>
    </w:p>
    <w:p w14:paraId="48ED4B97">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Tooth movement and associate changes</w:t>
      </w:r>
    </w:p>
    <w:p w14:paraId="5279C05D">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basic structure of the dental tissues</w:t>
      </w:r>
    </w:p>
    <w:p w14:paraId="23D587D4">
      <w:pPr>
        <w:numPr>
          <w:ilvl w:val="0"/>
          <w:numId w:val="77"/>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Enamel</w:t>
      </w:r>
    </w:p>
    <w:p w14:paraId="51C893E6">
      <w:pPr>
        <w:numPr>
          <w:ilvl w:val="0"/>
          <w:numId w:val="78"/>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Dentine</w:t>
      </w:r>
    </w:p>
    <w:p w14:paraId="16DECE20">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Cementum</w:t>
      </w:r>
    </w:p>
    <w:p w14:paraId="7C9666DB">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Pulp</w:t>
      </w:r>
    </w:p>
    <w:p w14:paraId="30F4D978">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attachment apparatus</w:t>
      </w:r>
    </w:p>
    <w:p w14:paraId="3C479873">
      <w:pPr>
        <w:numPr>
          <w:ilvl w:val="0"/>
          <w:numId w:val="79"/>
        </w:numPr>
        <w:tabs>
          <w:tab w:val="left" w:pos="1080"/>
          <w:tab w:val="clear" w:pos="2160"/>
        </w:tabs>
        <w:spacing w:after="0" w:line="240" w:lineRule="auto"/>
        <w:ind w:left="1080"/>
        <w:rPr>
          <w:rFonts w:ascii="Times New Roman" w:hAnsi="Times New Roman" w:cs="Times New Roman"/>
          <w:b/>
          <w:sz w:val="28"/>
          <w:szCs w:val="28"/>
        </w:rPr>
      </w:pPr>
      <w:r>
        <w:rPr>
          <w:rFonts w:ascii="Times New Roman" w:hAnsi="Times New Roman" w:cs="Times New Roman"/>
          <w:sz w:val="28"/>
          <w:szCs w:val="28"/>
        </w:rPr>
        <w:t>The alveolar process</w:t>
      </w:r>
    </w:p>
    <w:p w14:paraId="21B05509">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General Characteristics of Maxillary and Mandibular Teeth</w:t>
      </w:r>
    </w:p>
    <w:p w14:paraId="04BB0B45">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Geometric shapes of crowns</w:t>
      </w:r>
    </w:p>
    <w:p w14:paraId="16AC171B">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Height of contour</w:t>
      </w:r>
    </w:p>
    <w:p w14:paraId="62FF33C2">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Contact areas</w:t>
      </w:r>
    </w:p>
    <w:p w14:paraId="73718838">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Embrasures</w:t>
      </w:r>
    </w:p>
    <w:p w14:paraId="6583B804">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Characteristics of roots</w:t>
      </w:r>
    </w:p>
    <w:p w14:paraId="09374C0C">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Eruption of primary dentition</w:t>
      </w:r>
    </w:p>
    <w:p w14:paraId="296D0CA0">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Eruption of permanent dentition</w:t>
      </w:r>
    </w:p>
    <w:p w14:paraId="578A2CAB">
      <w:pPr>
        <w:numPr>
          <w:ilvl w:val="0"/>
          <w:numId w:val="79"/>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permanent Incisors</w:t>
      </w:r>
    </w:p>
    <w:p w14:paraId="6AE06E1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Maxillary,</w:t>
      </w:r>
    </w:p>
    <w:p w14:paraId="3EEC5D9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0CD05A95">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permanent Canines</w:t>
      </w:r>
    </w:p>
    <w:p w14:paraId="302FB3FC">
      <w:pPr>
        <w:spacing w:after="0" w:line="240" w:lineRule="auto"/>
        <w:ind w:left="360" w:firstLine="720"/>
        <w:rPr>
          <w:rFonts w:ascii="Times New Roman" w:hAnsi="Times New Roman" w:cs="Times New Roman"/>
          <w:sz w:val="28"/>
          <w:szCs w:val="28"/>
        </w:rPr>
      </w:pPr>
      <w:r>
        <w:rPr>
          <w:rFonts w:ascii="Times New Roman" w:hAnsi="Times New Roman" w:cs="Times New Roman"/>
          <w:sz w:val="28"/>
          <w:szCs w:val="28"/>
        </w:rPr>
        <w:t xml:space="preserve">Maxillary </w:t>
      </w:r>
    </w:p>
    <w:p w14:paraId="3118AAAE">
      <w:pPr>
        <w:spacing w:after="0" w:line="240" w:lineRule="auto"/>
        <w:ind w:left="360" w:firstLine="720"/>
        <w:rPr>
          <w:rFonts w:ascii="Times New Roman" w:hAnsi="Times New Roman" w:cs="Times New Roman"/>
          <w:sz w:val="28"/>
          <w:szCs w:val="28"/>
        </w:rPr>
      </w:pPr>
      <w:r>
        <w:rPr>
          <w:rFonts w:ascii="Times New Roman" w:hAnsi="Times New Roman" w:cs="Times New Roman"/>
          <w:sz w:val="28"/>
          <w:szCs w:val="28"/>
        </w:rPr>
        <w:t>Mandibular</w:t>
      </w:r>
    </w:p>
    <w:p w14:paraId="1A58B0C7">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permanent Premolars</w:t>
      </w:r>
    </w:p>
    <w:p w14:paraId="5782746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Maxillary </w:t>
      </w:r>
    </w:p>
    <w:p w14:paraId="42B91A9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523D0384">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permanent Molars</w:t>
      </w:r>
    </w:p>
    <w:p w14:paraId="09BCCCC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Maxillary </w:t>
      </w:r>
    </w:p>
    <w:p w14:paraId="2B0992E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2954F412">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deciduous Incisors</w:t>
      </w:r>
    </w:p>
    <w:p w14:paraId="3B2415B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Maxillary </w:t>
      </w:r>
    </w:p>
    <w:p w14:paraId="726178F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2069E4F6">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deciduous canines</w:t>
      </w:r>
    </w:p>
    <w:p w14:paraId="19816D6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Maxillary</w:t>
      </w:r>
    </w:p>
    <w:p w14:paraId="154E356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74635A00">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The deciduous molars</w:t>
      </w:r>
    </w:p>
    <w:p w14:paraId="2280AAF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Maxillary</w:t>
      </w:r>
    </w:p>
    <w:p w14:paraId="3D2A734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Mandibular</w:t>
      </w:r>
    </w:p>
    <w:p w14:paraId="20947C0D">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Differences between deciduous and permanent Dentition</w:t>
      </w:r>
    </w:p>
    <w:p w14:paraId="7B67C6BA">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Calcification and eruption of permanent teeth</w:t>
      </w:r>
    </w:p>
    <w:p w14:paraId="573FBCC3">
      <w:pPr>
        <w:numPr>
          <w:ilvl w:val="0"/>
          <w:numId w:val="80"/>
        </w:numPr>
        <w:tabs>
          <w:tab w:val="left" w:pos="1080"/>
          <w:tab w:val="clear" w:pos="2160"/>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Arch classifications</w:t>
      </w:r>
    </w:p>
    <w:p w14:paraId="433973F5">
      <w:pPr>
        <w:spacing w:line="240" w:lineRule="auto"/>
        <w:rPr>
          <w:rFonts w:ascii="Times New Roman" w:hAnsi="Times New Roman" w:cs="Times New Roman"/>
          <w:b/>
          <w:sz w:val="28"/>
          <w:szCs w:val="28"/>
        </w:rPr>
      </w:pPr>
    </w:p>
    <w:p w14:paraId="0E226628">
      <w:pPr>
        <w:spacing w:after="0" w:line="240" w:lineRule="auto"/>
        <w:jc w:val="both"/>
        <w:rPr>
          <w:rFonts w:ascii="Times New Roman" w:hAnsi="Times New Roman" w:cs="Times New Roman"/>
          <w:sz w:val="26"/>
          <w:szCs w:val="26"/>
        </w:rPr>
      </w:pPr>
    </w:p>
    <w:p w14:paraId="58B5D270">
      <w:pPr>
        <w:pStyle w:val="12"/>
        <w:spacing w:after="0" w:line="240" w:lineRule="auto"/>
        <w:jc w:val="both"/>
        <w:rPr>
          <w:rFonts w:ascii="Times New Roman" w:hAnsi="Times New Roman" w:cs="Times New Roman"/>
          <w:b/>
          <w:sz w:val="28"/>
          <w:szCs w:val="26"/>
          <w:u w:val="single"/>
        </w:rPr>
      </w:pPr>
    </w:p>
    <w:p w14:paraId="5256FE95">
      <w:pPr>
        <w:pStyle w:val="12"/>
        <w:spacing w:after="0" w:line="240" w:lineRule="auto"/>
        <w:ind w:left="0"/>
        <w:jc w:val="both"/>
        <w:rPr>
          <w:rFonts w:ascii="Times New Roman" w:hAnsi="Times New Roman" w:cs="Times New Roman"/>
          <w:b/>
          <w:sz w:val="28"/>
          <w:szCs w:val="26"/>
          <w:u w:val="single"/>
        </w:rPr>
      </w:pPr>
      <w:r>
        <w:rPr>
          <w:rFonts w:ascii="Times New Roman" w:hAnsi="Times New Roman" w:cs="Times New Roman"/>
          <w:b/>
          <w:sz w:val="28"/>
          <w:szCs w:val="26"/>
          <w:u w:val="single"/>
        </w:rPr>
        <w:t xml:space="preserve">PRACTICAL: </w:t>
      </w:r>
    </w:p>
    <w:p w14:paraId="6E71898B">
      <w:pPr>
        <w:pStyle w:val="12"/>
        <w:spacing w:after="0" w:line="240" w:lineRule="auto"/>
        <w:jc w:val="both"/>
        <w:rPr>
          <w:rFonts w:ascii="Times New Roman" w:hAnsi="Times New Roman" w:cs="Times New Roman"/>
          <w:sz w:val="26"/>
          <w:szCs w:val="26"/>
        </w:rPr>
      </w:pPr>
    </w:p>
    <w:p w14:paraId="14B69D86">
      <w:pPr>
        <w:pStyle w:val="12"/>
        <w:numPr>
          <w:ilvl w:val="0"/>
          <w:numId w:val="81"/>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Exercise to identify Individual Tooth immediately. </w:t>
      </w:r>
    </w:p>
    <w:p w14:paraId="3CC5D341">
      <w:pPr>
        <w:pStyle w:val="12"/>
        <w:numPr>
          <w:ilvl w:val="0"/>
          <w:numId w:val="81"/>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Assessment of Prominent features of individual Tooth efficiently. </w:t>
      </w:r>
    </w:p>
    <w:p w14:paraId="0C463996">
      <w:pPr>
        <w:pStyle w:val="12"/>
        <w:numPr>
          <w:ilvl w:val="0"/>
          <w:numId w:val="81"/>
        </w:numPr>
        <w:spacing w:after="0" w:line="240" w:lineRule="auto"/>
        <w:jc w:val="both"/>
        <w:rPr>
          <w:rFonts w:ascii="Times New Roman" w:hAnsi="Times New Roman" w:cs="Times New Roman"/>
          <w:sz w:val="24"/>
          <w:szCs w:val="26"/>
        </w:rPr>
      </w:pPr>
      <w:r>
        <w:rPr>
          <w:rFonts w:ascii="Times New Roman" w:hAnsi="Times New Roman" w:cs="Times New Roman"/>
          <w:sz w:val="28"/>
          <w:szCs w:val="26"/>
        </w:rPr>
        <w:t>Exercise to differentiate between Deciduous and Permanent Teeth</w:t>
      </w:r>
      <w:r>
        <w:rPr>
          <w:rFonts w:ascii="Times New Roman" w:hAnsi="Times New Roman" w:cs="Times New Roman"/>
          <w:sz w:val="24"/>
          <w:szCs w:val="26"/>
        </w:rPr>
        <w:t xml:space="preserve">. </w:t>
      </w:r>
    </w:p>
    <w:p w14:paraId="7D1BE237">
      <w:pPr>
        <w:pStyle w:val="12"/>
        <w:spacing w:after="0" w:line="240" w:lineRule="auto"/>
        <w:jc w:val="both"/>
        <w:rPr>
          <w:rFonts w:ascii="Times New Roman" w:hAnsi="Times New Roman" w:cs="Times New Roman"/>
          <w:sz w:val="26"/>
          <w:szCs w:val="26"/>
        </w:rPr>
      </w:pPr>
    </w:p>
    <w:p w14:paraId="31C2570F">
      <w:pPr>
        <w:spacing w:before="240" w:line="240" w:lineRule="auto"/>
        <w:rPr>
          <w:rFonts w:ascii="Times New Roman" w:hAnsi="Times New Roman" w:cs="Times New Roman"/>
          <w:b/>
          <w:sz w:val="28"/>
          <w:szCs w:val="28"/>
        </w:rPr>
      </w:pPr>
      <w:r>
        <w:rPr>
          <w:rFonts w:ascii="Times New Roman" w:hAnsi="Times New Roman" w:cs="Times New Roman"/>
          <w:b/>
          <w:sz w:val="28"/>
          <w:szCs w:val="28"/>
        </w:rPr>
        <w:t>Recommended Books:</w:t>
      </w:r>
    </w:p>
    <w:p w14:paraId="0792B6B1">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Lasts Anatomy By R.M.H Mcminn</w:t>
      </w:r>
    </w:p>
    <w:p w14:paraId="2277486B">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Concise Dental Anatomy and Morphology by James L. Fuller, Gerald E. Denehy and Thomas M. Schulein</w:t>
      </w:r>
    </w:p>
    <w:p w14:paraId="5521F97A">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 Textbook of Human Oral Embryology, Anatomy, Physiology, Histology and Tooth Morphology byKMKMasthan</w:t>
      </w:r>
    </w:p>
    <w:p w14:paraId="136C9789">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 Dental Morphology byG. C. Van Beek</w:t>
      </w:r>
    </w:p>
    <w:p w14:paraId="47FE30EB">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 An Atlas Of Oral Anatomy And Tooth Morphology By Fuller.</w:t>
      </w:r>
    </w:p>
    <w:p w14:paraId="7DA79284">
      <w:pPr>
        <w:pStyle w:val="12"/>
        <w:spacing w:after="0" w:line="240" w:lineRule="auto"/>
        <w:jc w:val="both"/>
        <w:rPr>
          <w:rFonts w:ascii="Times New Roman" w:hAnsi="Times New Roman" w:cs="Times New Roman"/>
          <w:sz w:val="26"/>
          <w:szCs w:val="26"/>
        </w:rPr>
      </w:pPr>
    </w:p>
    <w:p w14:paraId="1FD7AACA">
      <w:pPr>
        <w:spacing w:after="0" w:line="240" w:lineRule="auto"/>
        <w:jc w:val="both"/>
        <w:rPr>
          <w:rFonts w:ascii="Times New Roman" w:hAnsi="Times New Roman" w:cs="Times New Roman"/>
          <w:b/>
          <w:sz w:val="28"/>
          <w:szCs w:val="26"/>
          <w:u w:val="single"/>
        </w:rPr>
      </w:pPr>
      <w:r>
        <w:rPr>
          <w:rFonts w:ascii="Times New Roman" w:hAnsi="Times New Roman" w:cs="Times New Roman"/>
          <w:b/>
          <w:sz w:val="28"/>
          <w:szCs w:val="26"/>
          <w:u w:val="single"/>
        </w:rPr>
        <w:t>COURSE CODE: DT-1014</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ORAL HISTOLOGY AND EMBRYOLOGY-I</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3(2+1)  </w:t>
      </w:r>
    </w:p>
    <w:p w14:paraId="2FBFC234">
      <w:pPr>
        <w:spacing w:after="0" w:line="240" w:lineRule="auto"/>
        <w:jc w:val="both"/>
        <w:rPr>
          <w:rFonts w:ascii="Times New Roman" w:hAnsi="Times New Roman" w:cs="Times New Roman"/>
          <w:b/>
          <w:sz w:val="28"/>
          <w:szCs w:val="26"/>
          <w:u w:val="single"/>
        </w:rPr>
      </w:pPr>
    </w:p>
    <w:p w14:paraId="6A8A0EEB">
      <w:pPr>
        <w:spacing w:after="0" w:line="240" w:lineRule="auto"/>
        <w:jc w:val="both"/>
        <w:rPr>
          <w:rFonts w:ascii="Times New Roman" w:hAnsi="Times New Roman" w:cs="Times New Roman"/>
          <w:sz w:val="26"/>
          <w:szCs w:val="26"/>
          <w:u w:val="single"/>
        </w:rPr>
      </w:pPr>
      <w:r>
        <w:rPr>
          <w:rFonts w:ascii="Times New Roman" w:hAnsi="Times New Roman" w:cs="Times New Roman"/>
          <w:b/>
          <w:sz w:val="28"/>
          <w:szCs w:val="26"/>
          <w:u w:val="single"/>
        </w:rPr>
        <w:t>COURSE OBJECTIVES:</w:t>
      </w:r>
    </w:p>
    <w:p w14:paraId="4D6B38E5">
      <w:pPr>
        <w:spacing w:after="0" w:line="240" w:lineRule="auto"/>
        <w:ind w:left="720"/>
        <w:jc w:val="both"/>
        <w:rPr>
          <w:rFonts w:ascii="Times New Roman" w:hAnsi="Times New Roman" w:cs="Times New Roman"/>
          <w:sz w:val="28"/>
          <w:szCs w:val="26"/>
        </w:rPr>
      </w:pPr>
      <w:r>
        <w:rPr>
          <w:rFonts w:ascii="Times New Roman" w:hAnsi="Times New Roman" w:cs="Times New Roman"/>
          <w:sz w:val="26"/>
          <w:szCs w:val="26"/>
        </w:rPr>
        <w:t xml:space="preserve">• </w:t>
      </w:r>
      <w:r>
        <w:rPr>
          <w:rFonts w:ascii="Times New Roman" w:hAnsi="Times New Roman" w:cs="Times New Roman"/>
          <w:sz w:val="28"/>
          <w:szCs w:val="26"/>
        </w:rPr>
        <w:t xml:space="preserve">To understand the basic concepts of oral histology and embryology and physical and chemical composition of tooth parts. </w:t>
      </w:r>
    </w:p>
    <w:p w14:paraId="257275C5">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To understand the development of face by different pouches and arches.</w:t>
      </w:r>
    </w:p>
    <w:p w14:paraId="331CD278">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73C31F81">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Introduction to development of Face and Oral cavity Study of Origin of facial tissues</w:t>
      </w:r>
    </w:p>
    <w:p w14:paraId="1F9C96DE">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Development of facial prominences, Development of maxillary and mandibular prominences, Frontonasal region, Secondary Palate, Visceral arches and Tongue. </w:t>
      </w:r>
    </w:p>
    <w:p w14:paraId="555497FE">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Study of Labial pits, Lingual anomalies, developmental cysts. </w:t>
      </w:r>
    </w:p>
    <w:p w14:paraId="2957C0D8">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Development and Growth of teeth Study of Dental Lamina, Vestibilar Lamina, Tooth development, Hertwig's epithelial root sheath and Root formation. </w:t>
      </w:r>
    </w:p>
    <w:p w14:paraId="268DE295">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Introduction to Histology and Embryology of Enamel Study of Physical and chemical characteristics of enamel, rods and their direction, Hunter-Schreger bands, Incremental lines of Retzius.</w:t>
      </w:r>
    </w:p>
    <w:p w14:paraId="2C3A25E1">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Enamel cuticle, lamellae, tufts, DEJ, Age changes and clinical considerations. </w:t>
      </w:r>
    </w:p>
    <w:p w14:paraId="4DCBE19C">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Salient features, Types and Characteristics of Dentin Study of physical and chemical properties of dentin. Dentinal tubules, peritubular dentin, intertubular dentin, odontoblast processes.</w:t>
      </w:r>
    </w:p>
    <w:p w14:paraId="219AF258">
      <w:pPr>
        <w:pStyle w:val="12"/>
        <w:numPr>
          <w:ilvl w:val="0"/>
          <w:numId w:val="8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Age and functional changes. Dentinogenesis and mineralization. Clinical considerations.</w:t>
      </w:r>
    </w:p>
    <w:p w14:paraId="504FD72F">
      <w:pPr>
        <w:spacing w:after="0" w:line="240" w:lineRule="auto"/>
        <w:jc w:val="both"/>
        <w:rPr>
          <w:rFonts w:ascii="Times New Roman" w:hAnsi="Times New Roman" w:cs="Times New Roman"/>
          <w:b/>
          <w:sz w:val="28"/>
          <w:szCs w:val="26"/>
          <w:u w:val="single"/>
        </w:rPr>
      </w:pPr>
      <w:r>
        <w:rPr>
          <w:rFonts w:ascii="Times New Roman" w:hAnsi="Times New Roman" w:cs="Times New Roman"/>
          <w:b/>
          <w:sz w:val="28"/>
          <w:szCs w:val="26"/>
          <w:u w:val="single"/>
        </w:rPr>
        <w:t xml:space="preserve">PRACTICAL: </w:t>
      </w:r>
    </w:p>
    <w:p w14:paraId="21FF0F47">
      <w:pPr>
        <w:pStyle w:val="12"/>
        <w:numPr>
          <w:ilvl w:val="0"/>
          <w:numId w:val="83"/>
        </w:numPr>
        <w:spacing w:after="0" w:line="240" w:lineRule="auto"/>
        <w:ind w:left="360"/>
        <w:rPr>
          <w:rFonts w:ascii="Times New Roman" w:hAnsi="Times New Roman" w:cs="Times New Roman"/>
          <w:sz w:val="28"/>
          <w:szCs w:val="26"/>
        </w:rPr>
      </w:pPr>
      <w:r>
        <w:rPr>
          <w:rFonts w:ascii="Times New Roman" w:hAnsi="Times New Roman" w:cs="Times New Roman"/>
          <w:sz w:val="28"/>
          <w:szCs w:val="26"/>
        </w:rPr>
        <w:t xml:space="preserve">To enable the student to understand the histological view of Tooth structures through Microscope. </w:t>
      </w:r>
    </w:p>
    <w:p w14:paraId="50F9CB2B">
      <w:pPr>
        <w:pStyle w:val="12"/>
        <w:numPr>
          <w:ilvl w:val="0"/>
          <w:numId w:val="83"/>
        </w:numPr>
        <w:spacing w:after="0" w:line="240" w:lineRule="auto"/>
        <w:ind w:left="360"/>
        <w:rPr>
          <w:rFonts w:ascii="Times New Roman" w:hAnsi="Times New Roman" w:cs="Times New Roman"/>
          <w:sz w:val="28"/>
          <w:szCs w:val="26"/>
        </w:rPr>
      </w:pPr>
      <w:r>
        <w:rPr>
          <w:rFonts w:ascii="Times New Roman" w:hAnsi="Times New Roman" w:cs="Times New Roman"/>
          <w:sz w:val="28"/>
          <w:szCs w:val="26"/>
        </w:rPr>
        <w:t>Study of formation, mineralization and maturation of tooth structures and oarl tissues on</w:t>
      </w:r>
    </w:p>
    <w:p w14:paraId="19F40930">
      <w:pPr>
        <w:pStyle w:val="12"/>
        <w:numPr>
          <w:ilvl w:val="0"/>
          <w:numId w:val="83"/>
        </w:numPr>
        <w:spacing w:after="0" w:line="240" w:lineRule="auto"/>
        <w:ind w:left="360"/>
        <w:rPr>
          <w:rFonts w:ascii="Times New Roman" w:hAnsi="Times New Roman" w:cs="Times New Roman"/>
          <w:sz w:val="28"/>
          <w:szCs w:val="26"/>
        </w:rPr>
      </w:pPr>
      <w:r>
        <w:rPr>
          <w:rFonts w:ascii="Times New Roman" w:hAnsi="Times New Roman" w:cs="Times New Roman"/>
          <w:sz w:val="28"/>
          <w:szCs w:val="26"/>
        </w:rPr>
        <w:t xml:space="preserve">Human Models </w:t>
      </w:r>
    </w:p>
    <w:p w14:paraId="421144BD">
      <w:pPr>
        <w:pStyle w:val="12"/>
        <w:numPr>
          <w:ilvl w:val="0"/>
          <w:numId w:val="83"/>
        </w:numPr>
        <w:spacing w:after="0" w:line="240" w:lineRule="auto"/>
        <w:ind w:left="360"/>
        <w:rPr>
          <w:rFonts w:ascii="Times New Roman" w:hAnsi="Times New Roman" w:cs="Times New Roman"/>
          <w:sz w:val="28"/>
          <w:szCs w:val="26"/>
        </w:rPr>
      </w:pPr>
      <w:r>
        <w:rPr>
          <w:rFonts w:ascii="Times New Roman" w:hAnsi="Times New Roman" w:cs="Times New Roman"/>
          <w:sz w:val="28"/>
          <w:szCs w:val="26"/>
        </w:rPr>
        <w:t xml:space="preserve">Video demonstration </w:t>
      </w:r>
    </w:p>
    <w:p w14:paraId="2B86D962">
      <w:pPr>
        <w:spacing w:after="0" w:line="240" w:lineRule="auto"/>
        <w:rPr>
          <w:rFonts w:ascii="Times New Roman" w:hAnsi="Times New Roman" w:cs="Times New Roman"/>
          <w:sz w:val="26"/>
          <w:szCs w:val="26"/>
        </w:rPr>
      </w:pPr>
    </w:p>
    <w:p w14:paraId="6F4E4C75">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29D805C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Orban's Oral Histology and Embryology by G.S.KumarEssentials of Oral Histology and Embryolog</w:t>
      </w:r>
    </w:p>
    <w:p w14:paraId="5F61DAFC">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Oral Anatomy, Histology and Embryology by Barry K.B Berkovitz</w:t>
      </w:r>
    </w:p>
    <w:p w14:paraId="481AEAE2">
      <w:pPr>
        <w:spacing w:after="0" w:line="240" w:lineRule="auto"/>
        <w:jc w:val="both"/>
        <w:rPr>
          <w:rFonts w:ascii="Times New Roman" w:hAnsi="Times New Roman" w:cs="Times New Roman"/>
          <w:sz w:val="26"/>
          <w:szCs w:val="26"/>
        </w:rPr>
      </w:pPr>
    </w:p>
    <w:p w14:paraId="4BB1CB2C">
      <w:pPr>
        <w:pStyle w:val="12"/>
        <w:spacing w:after="0" w:line="240" w:lineRule="auto"/>
        <w:ind w:left="0"/>
        <w:jc w:val="both"/>
        <w:rPr>
          <w:rFonts w:ascii="Times New Roman" w:hAnsi="Times New Roman" w:cs="Times New Roman"/>
          <w:b/>
          <w:sz w:val="28"/>
          <w:szCs w:val="26"/>
          <w:u w:val="single"/>
        </w:rPr>
      </w:pPr>
      <w:r>
        <w:rPr>
          <w:rFonts w:ascii="Times New Roman" w:hAnsi="Times New Roman" w:cs="Times New Roman"/>
          <w:b/>
          <w:sz w:val="28"/>
          <w:szCs w:val="26"/>
          <w:u w:val="single"/>
        </w:rPr>
        <w:t>COURSE CODE: DT-1015</w:t>
      </w:r>
      <w:r>
        <w:rPr>
          <w:rFonts w:ascii="Times New Roman" w:hAnsi="Times New Roman" w:cs="Times New Roman"/>
          <w:b/>
          <w:sz w:val="28"/>
          <w:szCs w:val="26"/>
          <w:u w:val="single"/>
        </w:rPr>
        <w:tab/>
      </w:r>
      <w:r>
        <w:rPr>
          <w:rFonts w:ascii="Times New Roman" w:hAnsi="Times New Roman" w:cs="Times New Roman"/>
          <w:b/>
          <w:sz w:val="28"/>
          <w:szCs w:val="26"/>
          <w:u w:val="single"/>
        </w:rPr>
        <w:t>BASIC PATHOLOGY 1       CREDIT HOURS: 3(2+1)</w:t>
      </w:r>
    </w:p>
    <w:p w14:paraId="7ECC4679">
      <w:pPr>
        <w:pStyle w:val="12"/>
        <w:spacing w:after="0" w:line="240" w:lineRule="auto"/>
        <w:ind w:left="0"/>
        <w:jc w:val="both"/>
        <w:rPr>
          <w:rFonts w:ascii="Times New Roman" w:hAnsi="Times New Roman" w:cs="Times New Roman"/>
          <w:sz w:val="26"/>
          <w:szCs w:val="26"/>
          <w:u w:val="single"/>
        </w:rPr>
      </w:pPr>
    </w:p>
    <w:p w14:paraId="7DB89AF2">
      <w:pPr>
        <w:pStyle w:val="12"/>
        <w:spacing w:after="0" w:line="240" w:lineRule="auto"/>
        <w:ind w:left="0"/>
        <w:jc w:val="both"/>
        <w:rPr>
          <w:rFonts w:ascii="Times New Roman" w:hAnsi="Times New Roman" w:cs="Times New Roman"/>
          <w:sz w:val="28"/>
          <w:szCs w:val="26"/>
          <w:u w:val="single"/>
        </w:rPr>
      </w:pPr>
      <w:r>
        <w:rPr>
          <w:rFonts w:ascii="Times New Roman" w:hAnsi="Times New Roman" w:cs="Times New Roman"/>
          <w:b/>
          <w:sz w:val="28"/>
          <w:szCs w:val="26"/>
          <w:u w:val="single"/>
        </w:rPr>
        <w:t>COURSE OBJECTIVES:</w:t>
      </w:r>
    </w:p>
    <w:p w14:paraId="2E1D3405">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understand different pathological processes </w:t>
      </w:r>
    </w:p>
    <w:p w14:paraId="31617244">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the processes blood coagulation and embolism </w:t>
      </w:r>
    </w:p>
    <w:p w14:paraId="02697B5D">
      <w:pPr>
        <w:pStyle w:val="12"/>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 To understand the mechanism of wound healing and regeneration </w:t>
      </w:r>
    </w:p>
    <w:p w14:paraId="23AE5E67">
      <w:pPr>
        <w:pStyle w:val="12"/>
        <w:spacing w:after="0" w:line="240" w:lineRule="auto"/>
        <w:ind w:left="0"/>
        <w:jc w:val="both"/>
        <w:rPr>
          <w:rFonts w:ascii="Times New Roman" w:hAnsi="Times New Roman" w:cs="Times New Roman"/>
          <w:b/>
          <w:sz w:val="28"/>
          <w:szCs w:val="26"/>
          <w:u w:val="single"/>
        </w:rPr>
      </w:pPr>
      <w:r>
        <w:rPr>
          <w:rFonts w:ascii="Times New Roman" w:hAnsi="Times New Roman" w:cs="Times New Roman"/>
          <w:b/>
          <w:sz w:val="28"/>
          <w:szCs w:val="26"/>
          <w:u w:val="single"/>
        </w:rPr>
        <w:t>COURSE DETAILS:</w:t>
      </w:r>
    </w:p>
    <w:p w14:paraId="53594910">
      <w:pPr>
        <w:pStyle w:val="12"/>
        <w:numPr>
          <w:ilvl w:val="0"/>
          <w:numId w:val="84"/>
        </w:numPr>
        <w:spacing w:line="240" w:lineRule="auto"/>
        <w:rPr>
          <w:rFonts w:ascii="Times New Roman" w:hAnsi="Times New Roman" w:cs="Times New Roman"/>
          <w:b/>
          <w:sz w:val="24"/>
          <w:szCs w:val="24"/>
          <w:u w:val="single"/>
        </w:rPr>
      </w:pPr>
      <w:r>
        <w:rPr>
          <w:rFonts w:ascii="Times New Roman" w:hAnsi="Times New Roman" w:cs="Times New Roman"/>
          <w:b/>
          <w:sz w:val="24"/>
          <w:szCs w:val="24"/>
        </w:rPr>
        <w:t>Cell injury &amp; adaptation</w:t>
      </w:r>
    </w:p>
    <w:p w14:paraId="2354CDB8">
      <w:pPr>
        <w:pStyle w:val="12"/>
        <w:numPr>
          <w:ilvl w:val="1"/>
          <w:numId w:val="85"/>
        </w:numPr>
        <w:spacing w:line="240" w:lineRule="auto"/>
        <w:ind w:left="1800"/>
        <w:rPr>
          <w:rFonts w:ascii="Times New Roman" w:hAnsi="Times New Roman" w:cs="Times New Roman"/>
          <w:sz w:val="24"/>
          <w:szCs w:val="24"/>
        </w:rPr>
      </w:pPr>
      <w:r>
        <w:rPr>
          <w:rFonts w:ascii="Times New Roman" w:hAnsi="Times New Roman" w:cs="Times New Roman"/>
          <w:sz w:val="24"/>
          <w:szCs w:val="24"/>
        </w:rPr>
        <w:t>Cell injury</w:t>
      </w:r>
    </w:p>
    <w:p w14:paraId="0764DCB2">
      <w:pPr>
        <w:pStyle w:val="12"/>
        <w:numPr>
          <w:ilvl w:val="1"/>
          <w:numId w:val="85"/>
        </w:numPr>
        <w:spacing w:line="240" w:lineRule="auto"/>
        <w:ind w:left="1800"/>
        <w:rPr>
          <w:rFonts w:ascii="Times New Roman" w:hAnsi="Times New Roman" w:cs="Times New Roman"/>
          <w:sz w:val="24"/>
          <w:szCs w:val="24"/>
        </w:rPr>
      </w:pPr>
      <w:r>
        <w:rPr>
          <w:rFonts w:ascii="Times New Roman" w:hAnsi="Times New Roman" w:cs="Times New Roman"/>
          <w:sz w:val="24"/>
          <w:szCs w:val="24"/>
        </w:rPr>
        <w:t>Cellular adaptation</w:t>
      </w:r>
    </w:p>
    <w:p w14:paraId="43734BC4">
      <w:pPr>
        <w:pStyle w:val="12"/>
        <w:numPr>
          <w:ilvl w:val="0"/>
          <w:numId w:val="84"/>
        </w:numPr>
        <w:spacing w:line="240" w:lineRule="auto"/>
        <w:rPr>
          <w:rFonts w:ascii="Times New Roman" w:hAnsi="Times New Roman" w:cs="Times New Roman"/>
          <w:b/>
          <w:sz w:val="24"/>
          <w:szCs w:val="24"/>
        </w:rPr>
      </w:pPr>
      <w:r>
        <w:rPr>
          <w:rFonts w:ascii="Times New Roman" w:hAnsi="Times New Roman" w:cs="Times New Roman"/>
          <w:b/>
          <w:sz w:val="24"/>
          <w:szCs w:val="24"/>
        </w:rPr>
        <w:t>Inflammation</w:t>
      </w:r>
    </w:p>
    <w:p w14:paraId="392E7366">
      <w:pPr>
        <w:pStyle w:val="12"/>
        <w:numPr>
          <w:ilvl w:val="2"/>
          <w:numId w:val="86"/>
        </w:numPr>
        <w:spacing w:line="240" w:lineRule="auto"/>
        <w:ind w:left="1800"/>
        <w:rPr>
          <w:rFonts w:ascii="Times New Roman" w:hAnsi="Times New Roman" w:cs="Times New Roman"/>
          <w:sz w:val="24"/>
          <w:szCs w:val="24"/>
        </w:rPr>
      </w:pPr>
      <w:r>
        <w:rPr>
          <w:rFonts w:ascii="Times New Roman" w:hAnsi="Times New Roman" w:cs="Times New Roman"/>
          <w:sz w:val="24"/>
          <w:szCs w:val="24"/>
        </w:rPr>
        <w:t>Acute inflammation</w:t>
      </w:r>
    </w:p>
    <w:p w14:paraId="460DD7B0">
      <w:pPr>
        <w:pStyle w:val="12"/>
        <w:numPr>
          <w:ilvl w:val="2"/>
          <w:numId w:val="86"/>
        </w:numPr>
        <w:spacing w:line="240" w:lineRule="auto"/>
        <w:ind w:left="1800"/>
        <w:rPr>
          <w:rFonts w:ascii="Times New Roman" w:hAnsi="Times New Roman" w:cs="Times New Roman"/>
          <w:sz w:val="24"/>
          <w:szCs w:val="24"/>
        </w:rPr>
      </w:pPr>
      <w:r>
        <w:rPr>
          <w:rFonts w:ascii="Times New Roman" w:hAnsi="Times New Roman" w:cs="Times New Roman"/>
          <w:sz w:val="24"/>
          <w:szCs w:val="24"/>
        </w:rPr>
        <w:t>Chronic inflammation</w:t>
      </w:r>
    </w:p>
    <w:p w14:paraId="1C18474B">
      <w:pPr>
        <w:pStyle w:val="12"/>
        <w:numPr>
          <w:ilvl w:val="0"/>
          <w:numId w:val="84"/>
        </w:numPr>
        <w:spacing w:line="240" w:lineRule="auto"/>
        <w:rPr>
          <w:rFonts w:ascii="Times New Roman" w:hAnsi="Times New Roman" w:cs="Times New Roman"/>
          <w:b/>
          <w:sz w:val="24"/>
          <w:szCs w:val="24"/>
        </w:rPr>
      </w:pPr>
      <w:r>
        <w:rPr>
          <w:rFonts w:ascii="Times New Roman" w:hAnsi="Times New Roman" w:cs="Times New Roman"/>
          <w:b/>
          <w:sz w:val="24"/>
          <w:szCs w:val="24"/>
        </w:rPr>
        <w:t>Cell repair &amp; wound healing</w:t>
      </w:r>
    </w:p>
    <w:p w14:paraId="6A73BF3E">
      <w:pPr>
        <w:pStyle w:val="12"/>
        <w:numPr>
          <w:ilvl w:val="0"/>
          <w:numId w:val="87"/>
        </w:numPr>
        <w:spacing w:line="240" w:lineRule="auto"/>
        <w:rPr>
          <w:rFonts w:ascii="Times New Roman" w:hAnsi="Times New Roman" w:cs="Times New Roman"/>
          <w:sz w:val="24"/>
          <w:szCs w:val="24"/>
        </w:rPr>
      </w:pPr>
      <w:r>
        <w:rPr>
          <w:rFonts w:ascii="Times New Roman" w:hAnsi="Times New Roman" w:cs="Times New Roman"/>
          <w:sz w:val="24"/>
          <w:szCs w:val="24"/>
        </w:rPr>
        <w:t>Regeneration &amp; repair</w:t>
      </w:r>
    </w:p>
    <w:p w14:paraId="757C93CC">
      <w:pPr>
        <w:pStyle w:val="12"/>
        <w:numPr>
          <w:ilvl w:val="0"/>
          <w:numId w:val="87"/>
        </w:numPr>
        <w:spacing w:line="240" w:lineRule="auto"/>
        <w:rPr>
          <w:rFonts w:ascii="Times New Roman" w:hAnsi="Times New Roman" w:cs="Times New Roman"/>
          <w:sz w:val="24"/>
          <w:szCs w:val="24"/>
        </w:rPr>
      </w:pPr>
      <w:r>
        <w:rPr>
          <w:rFonts w:ascii="Times New Roman" w:hAnsi="Times New Roman" w:cs="Times New Roman"/>
          <w:sz w:val="24"/>
          <w:szCs w:val="24"/>
        </w:rPr>
        <w:t>Healing</w:t>
      </w:r>
    </w:p>
    <w:p w14:paraId="473EF6FD">
      <w:pPr>
        <w:pStyle w:val="12"/>
        <w:numPr>
          <w:ilvl w:val="0"/>
          <w:numId w:val="87"/>
        </w:numPr>
        <w:tabs>
          <w:tab w:val="left" w:pos="2670"/>
        </w:tabs>
        <w:spacing w:line="240" w:lineRule="auto"/>
        <w:rPr>
          <w:rFonts w:ascii="Times New Roman" w:hAnsi="Times New Roman" w:cs="Times New Roman"/>
          <w:sz w:val="24"/>
          <w:szCs w:val="24"/>
        </w:rPr>
      </w:pPr>
      <w:r>
        <w:rPr>
          <w:rFonts w:ascii="Times New Roman" w:hAnsi="Times New Roman" w:cs="Times New Roman"/>
          <w:sz w:val="24"/>
          <w:szCs w:val="24"/>
        </w:rPr>
        <w:t>Factors affecting healing</w:t>
      </w:r>
    </w:p>
    <w:p w14:paraId="559627BE">
      <w:pPr>
        <w:pStyle w:val="12"/>
        <w:numPr>
          <w:ilvl w:val="0"/>
          <w:numId w:val="84"/>
        </w:numPr>
        <w:tabs>
          <w:tab w:val="center" w:pos="5040"/>
        </w:tabs>
        <w:spacing w:line="240" w:lineRule="auto"/>
        <w:rPr>
          <w:rFonts w:ascii="Times New Roman" w:hAnsi="Times New Roman" w:cs="Times New Roman"/>
          <w:b/>
          <w:sz w:val="24"/>
          <w:szCs w:val="24"/>
          <w:u w:val="single"/>
        </w:rPr>
      </w:pPr>
      <w:r>
        <w:rPr>
          <w:rFonts w:ascii="Times New Roman" w:hAnsi="Times New Roman" w:cs="Times New Roman"/>
          <w:b/>
          <w:sz w:val="24"/>
          <w:szCs w:val="24"/>
        </w:rPr>
        <w:t>Hemodynamic disorders</w:t>
      </w:r>
    </w:p>
    <w:p w14:paraId="7C7F8A13">
      <w:pPr>
        <w:pStyle w:val="12"/>
        <w:numPr>
          <w:ilvl w:val="0"/>
          <w:numId w:val="88"/>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Define &amp; classify term Edema, Hemorrhage, Thrombosis</w:t>
      </w:r>
    </w:p>
    <w:p w14:paraId="43E0E3E1">
      <w:pPr>
        <w:pStyle w:val="12"/>
        <w:numPr>
          <w:ilvl w:val="0"/>
          <w:numId w:val="88"/>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Embolism, infarction &amp; hyperemia with two examples</w:t>
      </w:r>
    </w:p>
    <w:p w14:paraId="2592F4A6">
      <w:pPr>
        <w:pStyle w:val="12"/>
        <w:numPr>
          <w:ilvl w:val="0"/>
          <w:numId w:val="88"/>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Define &amp; classify Shock</w:t>
      </w:r>
    </w:p>
    <w:p w14:paraId="11C049D7">
      <w:pPr>
        <w:pStyle w:val="12"/>
        <w:numPr>
          <w:ilvl w:val="0"/>
          <w:numId w:val="88"/>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Describe compensatory mechanism of shock</w:t>
      </w:r>
    </w:p>
    <w:p w14:paraId="18DD862A">
      <w:pPr>
        <w:pStyle w:val="12"/>
        <w:numPr>
          <w:ilvl w:val="0"/>
          <w:numId w:val="88"/>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Describe the possible consequences of thrombosis &amp; difference b/w arterial &amp; venousemboli</w:t>
      </w:r>
    </w:p>
    <w:p w14:paraId="0570B08F">
      <w:pPr>
        <w:pStyle w:val="12"/>
        <w:numPr>
          <w:ilvl w:val="0"/>
          <w:numId w:val="84"/>
        </w:numPr>
        <w:tabs>
          <w:tab w:val="center" w:pos="5040"/>
        </w:tabs>
        <w:spacing w:line="240" w:lineRule="auto"/>
        <w:rPr>
          <w:rFonts w:ascii="Times New Roman" w:hAnsi="Times New Roman" w:cs="Times New Roman"/>
          <w:b/>
          <w:sz w:val="24"/>
          <w:szCs w:val="24"/>
        </w:rPr>
      </w:pPr>
      <w:r>
        <w:rPr>
          <w:rFonts w:ascii="Times New Roman" w:hAnsi="Times New Roman" w:cs="Times New Roman"/>
          <w:b/>
          <w:sz w:val="24"/>
          <w:szCs w:val="24"/>
        </w:rPr>
        <w:t>Neoplasia</w:t>
      </w:r>
    </w:p>
    <w:p w14:paraId="4F32135F">
      <w:pPr>
        <w:pStyle w:val="12"/>
        <w:numPr>
          <w:ilvl w:val="0"/>
          <w:numId w:val="89"/>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Define the terms dysplasia &amp;neoplasia</w:t>
      </w:r>
    </w:p>
    <w:p w14:paraId="4F1E10E8">
      <w:pPr>
        <w:pStyle w:val="12"/>
        <w:numPr>
          <w:ilvl w:val="0"/>
          <w:numId w:val="89"/>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Difference b/w benign &amp; malignant neoplasia</w:t>
      </w:r>
    </w:p>
    <w:p w14:paraId="4F7B759D">
      <w:pPr>
        <w:pStyle w:val="12"/>
        <w:numPr>
          <w:ilvl w:val="0"/>
          <w:numId w:val="89"/>
        </w:numPr>
        <w:tabs>
          <w:tab w:val="center" w:pos="5040"/>
        </w:tabs>
        <w:spacing w:line="240" w:lineRule="auto"/>
        <w:ind w:left="1800"/>
        <w:rPr>
          <w:rFonts w:ascii="Times New Roman" w:hAnsi="Times New Roman" w:cs="Times New Roman"/>
          <w:sz w:val="24"/>
          <w:szCs w:val="24"/>
        </w:rPr>
      </w:pPr>
      <w:r>
        <w:rPr>
          <w:rFonts w:ascii="Times New Roman" w:hAnsi="Times New Roman" w:cs="Times New Roman"/>
          <w:sz w:val="24"/>
          <w:szCs w:val="24"/>
        </w:rPr>
        <w:t>Enlist the common etiological factors for neoplasia,Define&amp; discuss different modes of metastasis.</w:t>
      </w:r>
    </w:p>
    <w:p w14:paraId="4E5BE000">
      <w:pPr>
        <w:tabs>
          <w:tab w:val="center" w:pos="4680"/>
        </w:tabs>
        <w:spacing w:after="0" w:line="24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Practical</w:t>
      </w:r>
    </w:p>
    <w:p w14:paraId="35AD4348">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Components and setting of the Compound microscope.</w:t>
      </w:r>
    </w:p>
    <w:p w14:paraId="52FAEE7B">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Focusing of object.</w:t>
      </w:r>
    </w:p>
    <w:p w14:paraId="7F9BCFE7">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Use of low and high power objectives of microscope.</w:t>
      </w:r>
    </w:p>
    <w:p w14:paraId="1783CE5A">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Use of oil immersion lens.</w:t>
      </w:r>
    </w:p>
    <w:p w14:paraId="369008DF">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Care and maintenance of the microscope.</w:t>
      </w:r>
    </w:p>
    <w:p w14:paraId="4EB11300">
      <w:pPr>
        <w:pStyle w:val="12"/>
        <w:numPr>
          <w:ilvl w:val="0"/>
          <w:numId w:val="90"/>
        </w:numPr>
        <w:spacing w:before="240" w:after="0" w:line="240" w:lineRule="auto"/>
        <w:rPr>
          <w:rFonts w:ascii="Times New Roman" w:hAnsi="Times New Roman" w:cs="Times New Roman"/>
          <w:sz w:val="24"/>
          <w:szCs w:val="24"/>
        </w:rPr>
      </w:pPr>
      <w:r>
        <w:rPr>
          <w:rFonts w:ascii="Times New Roman" w:hAnsi="Times New Roman" w:cs="Times New Roman"/>
          <w:sz w:val="24"/>
          <w:szCs w:val="24"/>
        </w:rPr>
        <w:t>Different types of microscope.</w:t>
      </w:r>
    </w:p>
    <w:p w14:paraId="7A32C57B">
      <w:pPr>
        <w:pStyle w:val="12"/>
        <w:numPr>
          <w:ilvl w:val="0"/>
          <w:numId w:val="91"/>
        </w:numPr>
        <w:spacing w:before="240" w:after="0" w:line="240" w:lineRule="auto"/>
        <w:rPr>
          <w:rFonts w:ascii="Times New Roman" w:hAnsi="Times New Roman" w:cs="Times New Roman"/>
          <w:sz w:val="24"/>
          <w:szCs w:val="24"/>
        </w:rPr>
      </w:pPr>
      <w:r>
        <w:rPr>
          <w:rFonts w:ascii="Times New Roman" w:hAnsi="Times New Roman" w:cs="Times New Roman"/>
          <w:sz w:val="24"/>
          <w:szCs w:val="24"/>
        </w:rPr>
        <w:t>Dark filed microscopy</w:t>
      </w:r>
    </w:p>
    <w:p w14:paraId="08CF01C3">
      <w:pPr>
        <w:pStyle w:val="12"/>
        <w:numPr>
          <w:ilvl w:val="0"/>
          <w:numId w:val="91"/>
        </w:numPr>
        <w:spacing w:before="240" w:after="0" w:line="240" w:lineRule="auto"/>
        <w:rPr>
          <w:rFonts w:ascii="Times New Roman" w:hAnsi="Times New Roman" w:cs="Times New Roman"/>
          <w:sz w:val="24"/>
          <w:szCs w:val="24"/>
        </w:rPr>
      </w:pPr>
      <w:r>
        <w:rPr>
          <w:rFonts w:ascii="Times New Roman" w:hAnsi="Times New Roman" w:cs="Times New Roman"/>
          <w:sz w:val="24"/>
          <w:szCs w:val="24"/>
        </w:rPr>
        <w:t>Fluorescence microscopy.</w:t>
      </w:r>
    </w:p>
    <w:p w14:paraId="088355E8">
      <w:pPr>
        <w:pStyle w:val="12"/>
        <w:numPr>
          <w:ilvl w:val="0"/>
          <w:numId w:val="90"/>
        </w:numPr>
        <w:spacing w:after="0" w:line="240" w:lineRule="auto"/>
        <w:rPr>
          <w:rFonts w:ascii="Times New Roman" w:hAnsi="Times New Roman" w:cs="Times New Roman"/>
          <w:sz w:val="24"/>
          <w:szCs w:val="24"/>
        </w:rPr>
      </w:pPr>
      <w:r>
        <w:rPr>
          <w:rFonts w:ascii="Times New Roman" w:hAnsi="Times New Roman" w:cs="Times New Roman"/>
          <w:sz w:val="24"/>
          <w:szCs w:val="24"/>
        </w:rPr>
        <w:t>Electronic Microscope in brief.</w:t>
      </w:r>
    </w:p>
    <w:p w14:paraId="3183645F">
      <w:pPr>
        <w:pStyle w:val="12"/>
        <w:spacing w:line="240" w:lineRule="auto"/>
        <w:rPr>
          <w:rFonts w:ascii="Times New Roman" w:hAnsi="Times New Roman" w:cs="Times New Roman"/>
          <w:b/>
          <w:sz w:val="24"/>
          <w:szCs w:val="24"/>
        </w:rPr>
      </w:pPr>
    </w:p>
    <w:p w14:paraId="18AE681B">
      <w:pPr>
        <w:pStyle w:val="12"/>
        <w:spacing w:line="240" w:lineRule="auto"/>
        <w:rPr>
          <w:rFonts w:ascii="Times New Roman" w:hAnsi="Times New Roman" w:cs="Times New Roman"/>
          <w:b/>
          <w:sz w:val="24"/>
          <w:szCs w:val="24"/>
        </w:rPr>
      </w:pPr>
      <w:r>
        <w:rPr>
          <w:rFonts w:ascii="Times New Roman" w:hAnsi="Times New Roman" w:cs="Times New Roman"/>
          <w:b/>
          <w:sz w:val="24"/>
          <w:szCs w:val="24"/>
          <w:u w:val="single"/>
        </w:rPr>
        <w:t>Recommended Books</w:t>
      </w:r>
      <w:r>
        <w:rPr>
          <w:rFonts w:ascii="Times New Roman" w:hAnsi="Times New Roman" w:cs="Times New Roman"/>
          <w:b/>
          <w:sz w:val="24"/>
          <w:szCs w:val="24"/>
        </w:rPr>
        <w:t>:</w:t>
      </w:r>
    </w:p>
    <w:p w14:paraId="75DC943E">
      <w:pPr>
        <w:pStyle w:val="12"/>
        <w:spacing w:line="240" w:lineRule="auto"/>
        <w:rPr>
          <w:rFonts w:ascii="Times New Roman" w:hAnsi="Times New Roman" w:cs="Times New Roman"/>
          <w:b/>
          <w:sz w:val="24"/>
          <w:szCs w:val="24"/>
        </w:rPr>
      </w:pPr>
    </w:p>
    <w:p w14:paraId="2A3016D2">
      <w:pPr>
        <w:pStyle w:val="12"/>
        <w:numPr>
          <w:ilvl w:val="1"/>
          <w:numId w:val="92"/>
        </w:numPr>
        <w:spacing w:line="240" w:lineRule="auto"/>
        <w:rPr>
          <w:rFonts w:ascii="Times New Roman" w:hAnsi="Times New Roman" w:cs="Times New Roman"/>
          <w:sz w:val="24"/>
          <w:szCs w:val="24"/>
        </w:rPr>
      </w:pPr>
      <w:r>
        <w:rPr>
          <w:rFonts w:ascii="Times New Roman" w:hAnsi="Times New Roman" w:cs="Times New Roman"/>
          <w:sz w:val="24"/>
          <w:szCs w:val="24"/>
        </w:rPr>
        <w:t>Pocket companion to Robbins. Pathologic basis of Disease Cotran, Kumar, Collins.</w:t>
      </w:r>
    </w:p>
    <w:p w14:paraId="7DC38CB7">
      <w:pPr>
        <w:spacing w:after="0" w:line="240" w:lineRule="auto"/>
        <w:jc w:val="both"/>
        <w:rPr>
          <w:rFonts w:ascii="Times New Roman" w:hAnsi="Times New Roman" w:cs="Times New Roman"/>
          <w:sz w:val="24"/>
          <w:szCs w:val="26"/>
        </w:rPr>
      </w:pPr>
    </w:p>
    <w:p w14:paraId="51FA55A5">
      <w:pPr>
        <w:spacing w:after="0" w:line="240" w:lineRule="auto"/>
        <w:jc w:val="both"/>
        <w:rPr>
          <w:rFonts w:ascii="Times New Roman" w:hAnsi="Times New Roman" w:cs="Times New Roman"/>
          <w:b/>
          <w:sz w:val="28"/>
          <w:szCs w:val="26"/>
          <w:u w:val="single"/>
        </w:rPr>
      </w:pPr>
      <w:r>
        <w:rPr>
          <w:rFonts w:ascii="Times New Roman" w:hAnsi="Times New Roman" w:cs="Times New Roman"/>
          <w:b/>
          <w:sz w:val="28"/>
          <w:szCs w:val="26"/>
          <w:u w:val="single"/>
        </w:rPr>
        <w:t>COURSE CODE: DT 1016</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BASIC PHARMACOLOGY  1</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3(2+1) </w:t>
      </w:r>
    </w:p>
    <w:p w14:paraId="0BB47CE0">
      <w:pPr>
        <w:spacing w:after="0" w:line="240" w:lineRule="auto"/>
        <w:rPr>
          <w:rFonts w:ascii="Times New Roman" w:hAnsi="Times New Roman" w:cs="Times New Roman"/>
          <w:b/>
          <w:sz w:val="28"/>
          <w:szCs w:val="28"/>
          <w:u w:val="single"/>
        </w:rPr>
      </w:pPr>
    </w:p>
    <w:p w14:paraId="2627605D">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OBJECTIVES:</w:t>
      </w:r>
    </w:p>
    <w:p w14:paraId="4FA89219">
      <w:pPr>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To discuss the roles and responsibilities of the various members of the health care team in maintaining patient safety during drug therapy. </w:t>
      </w:r>
    </w:p>
    <w:p w14:paraId="10F99969">
      <w:pPr>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To define common terms related to pharmacology and drug therapy. </w:t>
      </w:r>
    </w:p>
    <w:p w14:paraId="527EF9D4">
      <w:pPr>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To discuss relevant historical, legal, and ethical issues related to pharmacology and drug therapy. </w:t>
      </w:r>
    </w:p>
    <w:p w14:paraId="6C432C0E">
      <w:pPr>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To describe the process through which a drug must go as it is being developed and tested for safety. </w:t>
      </w:r>
    </w:p>
    <w:p w14:paraId="67FE0075">
      <w:pPr>
        <w:spacing w:after="0" w:line="240" w:lineRule="auto"/>
        <w:ind w:left="720"/>
        <w:jc w:val="both"/>
        <w:rPr>
          <w:rFonts w:ascii="Times New Roman" w:hAnsi="Times New Roman" w:cs="Times New Roman"/>
          <w:sz w:val="28"/>
          <w:szCs w:val="28"/>
        </w:rPr>
      </w:pPr>
      <w:r>
        <w:rPr>
          <w:rFonts w:ascii="Times New Roman" w:hAnsi="Times New Roman" w:cs="Times New Roman"/>
          <w:sz w:val="28"/>
          <w:szCs w:val="28"/>
        </w:rPr>
        <w:t xml:space="preserve">• To describe basic facts about drugs such as names, sources, classification systems, preparations, and routes of administration </w:t>
      </w:r>
    </w:p>
    <w:p w14:paraId="16646D96">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4BD1A33C">
      <w:pPr>
        <w:pStyle w:val="12"/>
        <w:numPr>
          <w:ilvl w:val="0"/>
          <w:numId w:val="93"/>
        </w:numPr>
        <w:spacing w:line="240" w:lineRule="auto"/>
        <w:rPr>
          <w:rFonts w:ascii="Times New Roman" w:hAnsi="Times New Roman" w:cs="Times New Roman"/>
          <w:sz w:val="24"/>
          <w:szCs w:val="24"/>
        </w:rPr>
      </w:pPr>
      <w:r>
        <w:rPr>
          <w:rFonts w:ascii="Times New Roman" w:hAnsi="Times New Roman" w:cs="Times New Roman"/>
          <w:sz w:val="24"/>
          <w:szCs w:val="24"/>
        </w:rPr>
        <w:t xml:space="preserve">General pharmacology </w:t>
      </w:r>
    </w:p>
    <w:p w14:paraId="44701694">
      <w:pPr>
        <w:pStyle w:val="12"/>
        <w:numPr>
          <w:ilvl w:val="0"/>
          <w:numId w:val="93"/>
        </w:numPr>
        <w:spacing w:line="240" w:lineRule="auto"/>
        <w:rPr>
          <w:rFonts w:ascii="Times New Roman" w:hAnsi="Times New Roman" w:cs="Times New Roman"/>
          <w:sz w:val="24"/>
          <w:szCs w:val="24"/>
        </w:rPr>
      </w:pPr>
      <w:r>
        <w:rPr>
          <w:rFonts w:ascii="Times New Roman" w:hAnsi="Times New Roman" w:cs="Times New Roman"/>
          <w:sz w:val="24"/>
          <w:szCs w:val="24"/>
        </w:rPr>
        <w:t>Pharmacology of Autonomic Nervous System</w:t>
      </w:r>
    </w:p>
    <w:p w14:paraId="1B1F072E">
      <w:pPr>
        <w:pStyle w:val="12"/>
        <w:numPr>
          <w:ilvl w:val="0"/>
          <w:numId w:val="93"/>
        </w:numPr>
        <w:spacing w:line="240" w:lineRule="auto"/>
        <w:rPr>
          <w:rFonts w:ascii="Times New Roman" w:hAnsi="Times New Roman" w:cs="Times New Roman"/>
          <w:sz w:val="24"/>
          <w:szCs w:val="24"/>
        </w:rPr>
      </w:pPr>
      <w:r>
        <w:rPr>
          <w:rFonts w:ascii="Times New Roman" w:hAnsi="Times New Roman" w:cs="Times New Roman"/>
          <w:sz w:val="24"/>
          <w:szCs w:val="24"/>
        </w:rPr>
        <w:t>Cardiovascular system</w:t>
      </w:r>
    </w:p>
    <w:p w14:paraId="10633A45">
      <w:pPr>
        <w:pStyle w:val="12"/>
        <w:numPr>
          <w:ilvl w:val="0"/>
          <w:numId w:val="93"/>
        </w:numPr>
        <w:spacing w:line="240" w:lineRule="auto"/>
        <w:rPr>
          <w:rFonts w:ascii="Times New Roman" w:hAnsi="Times New Roman" w:cs="Times New Roman"/>
          <w:sz w:val="24"/>
          <w:szCs w:val="24"/>
        </w:rPr>
      </w:pPr>
      <w:r>
        <w:rPr>
          <w:rFonts w:ascii="Times New Roman" w:hAnsi="Times New Roman" w:cs="Times New Roman"/>
          <w:sz w:val="24"/>
          <w:szCs w:val="24"/>
        </w:rPr>
        <w:t>Respiratory system</w:t>
      </w:r>
    </w:p>
    <w:p w14:paraId="49BF1247">
      <w:pPr>
        <w:pStyle w:val="12"/>
        <w:numPr>
          <w:ilvl w:val="0"/>
          <w:numId w:val="93"/>
        </w:numPr>
        <w:spacing w:line="240" w:lineRule="auto"/>
        <w:rPr>
          <w:rFonts w:ascii="Times New Roman" w:hAnsi="Times New Roman" w:cs="Times New Roman"/>
          <w:sz w:val="24"/>
          <w:szCs w:val="24"/>
        </w:rPr>
      </w:pPr>
      <w:r>
        <w:rPr>
          <w:rFonts w:ascii="Times New Roman" w:hAnsi="Times New Roman" w:cs="Times New Roman"/>
          <w:sz w:val="24"/>
          <w:szCs w:val="24"/>
        </w:rPr>
        <w:t xml:space="preserve">Drugs related blood disorders </w:t>
      </w:r>
    </w:p>
    <w:p w14:paraId="422D03E3">
      <w:pPr>
        <w:pStyle w:val="12"/>
        <w:spacing w:line="240" w:lineRule="auto"/>
        <w:rPr>
          <w:rFonts w:ascii="Times New Roman" w:hAnsi="Times New Roman" w:cs="Times New Roman"/>
          <w:sz w:val="24"/>
          <w:szCs w:val="24"/>
        </w:rPr>
      </w:pPr>
    </w:p>
    <w:p w14:paraId="53FAE9FD">
      <w:pPr>
        <w:pStyle w:val="12"/>
        <w:spacing w:line="240" w:lineRule="auto"/>
        <w:rPr>
          <w:rFonts w:ascii="Times New Roman" w:hAnsi="Times New Roman" w:cs="Times New Roman"/>
          <w:sz w:val="24"/>
          <w:szCs w:val="24"/>
        </w:rPr>
      </w:pPr>
    </w:p>
    <w:p w14:paraId="5BEF7689">
      <w:pPr>
        <w:pStyle w:val="12"/>
        <w:spacing w:line="240" w:lineRule="auto"/>
        <w:rPr>
          <w:rFonts w:ascii="Times New Roman" w:hAnsi="Times New Roman" w:cs="Times New Roman"/>
          <w:b/>
          <w:sz w:val="24"/>
          <w:szCs w:val="24"/>
          <w:u w:val="single"/>
        </w:rPr>
      </w:pPr>
      <w:r>
        <w:rPr>
          <w:rFonts w:ascii="Times New Roman" w:hAnsi="Times New Roman" w:cs="Times New Roman"/>
          <w:b/>
          <w:sz w:val="24"/>
          <w:szCs w:val="24"/>
          <w:u w:val="single"/>
        </w:rPr>
        <w:t>Recommended Books:</w:t>
      </w:r>
    </w:p>
    <w:p w14:paraId="0CA347A1">
      <w:pPr>
        <w:pStyle w:val="12"/>
        <w:numPr>
          <w:ilvl w:val="0"/>
          <w:numId w:val="94"/>
        </w:numPr>
        <w:spacing w:line="240" w:lineRule="auto"/>
        <w:rPr>
          <w:rFonts w:ascii="Times New Roman" w:hAnsi="Times New Roman" w:cs="Times New Roman"/>
          <w:sz w:val="24"/>
          <w:szCs w:val="24"/>
        </w:rPr>
      </w:pPr>
      <w:r>
        <w:rPr>
          <w:rFonts w:ascii="Times New Roman" w:hAnsi="Times New Roman" w:cs="Times New Roman"/>
          <w:sz w:val="24"/>
          <w:szCs w:val="24"/>
        </w:rPr>
        <w:t>Pharmacology by Lippincott.</w:t>
      </w:r>
    </w:p>
    <w:p w14:paraId="6EFFA781">
      <w:pPr>
        <w:pStyle w:val="12"/>
        <w:numPr>
          <w:ilvl w:val="0"/>
          <w:numId w:val="94"/>
        </w:numPr>
        <w:spacing w:line="240" w:lineRule="auto"/>
        <w:rPr>
          <w:rFonts w:ascii="Times New Roman" w:hAnsi="Times New Roman" w:cs="Times New Roman"/>
          <w:sz w:val="24"/>
          <w:szCs w:val="24"/>
        </w:rPr>
      </w:pPr>
      <w:r>
        <w:rPr>
          <w:rFonts w:ascii="Times New Roman" w:hAnsi="Times New Roman" w:cs="Times New Roman"/>
          <w:sz w:val="24"/>
          <w:szCs w:val="24"/>
        </w:rPr>
        <w:t>General pharmacology by Multi author.</w:t>
      </w:r>
    </w:p>
    <w:p w14:paraId="4F2567ED">
      <w:pPr>
        <w:spacing w:after="0" w:line="240" w:lineRule="auto"/>
        <w:ind w:left="720"/>
        <w:jc w:val="both"/>
        <w:rPr>
          <w:rFonts w:ascii="Times New Roman" w:hAnsi="Times New Roman" w:cs="Times New Roman"/>
          <w:sz w:val="26"/>
          <w:szCs w:val="26"/>
        </w:rPr>
      </w:pPr>
      <w:r>
        <w:rPr>
          <w:rFonts w:ascii="Times New Roman" w:hAnsi="Times New Roman" w:cs="Times New Roman"/>
          <w:sz w:val="24"/>
          <w:szCs w:val="24"/>
        </w:rPr>
        <w:t>Review of pharmacology by Katz Ung</w:t>
      </w:r>
    </w:p>
    <w:p w14:paraId="5581742A">
      <w:pPr>
        <w:spacing w:after="0" w:line="240" w:lineRule="auto"/>
        <w:jc w:val="both"/>
        <w:rPr>
          <w:rFonts w:ascii="Times New Roman" w:hAnsi="Times New Roman" w:cs="Times New Roman"/>
          <w:b/>
          <w:sz w:val="32"/>
          <w:szCs w:val="26"/>
          <w:u w:val="single"/>
        </w:rPr>
      </w:pPr>
    </w:p>
    <w:p w14:paraId="62526079">
      <w:pPr>
        <w:spacing w:after="0" w:line="240" w:lineRule="auto"/>
        <w:jc w:val="both"/>
        <w:rPr>
          <w:rFonts w:ascii="Times New Roman" w:hAnsi="Times New Roman" w:cs="Times New Roman"/>
          <w:b/>
          <w:sz w:val="32"/>
          <w:szCs w:val="26"/>
          <w:u w:val="single"/>
        </w:rPr>
      </w:pPr>
    </w:p>
    <w:p w14:paraId="0D4BED68">
      <w:pPr>
        <w:spacing w:after="0" w:line="240" w:lineRule="auto"/>
        <w:jc w:val="both"/>
        <w:rPr>
          <w:rFonts w:ascii="Times New Roman" w:hAnsi="Times New Roman" w:cs="Times New Roman"/>
          <w:b/>
          <w:sz w:val="32"/>
          <w:szCs w:val="26"/>
          <w:u w:val="single"/>
        </w:rPr>
      </w:pPr>
    </w:p>
    <w:p w14:paraId="34DF7464">
      <w:pPr>
        <w:spacing w:after="0" w:line="240" w:lineRule="auto"/>
        <w:jc w:val="both"/>
        <w:rPr>
          <w:rFonts w:ascii="Times New Roman" w:hAnsi="Times New Roman" w:cs="Times New Roman"/>
          <w:sz w:val="24"/>
          <w:szCs w:val="26"/>
        </w:rPr>
      </w:pPr>
      <w:r>
        <w:rPr>
          <w:rFonts w:ascii="Times New Roman" w:hAnsi="Times New Roman" w:cs="Times New Roman"/>
          <w:b/>
          <w:sz w:val="28"/>
          <w:szCs w:val="26"/>
          <w:u w:val="single"/>
        </w:rPr>
        <w:t>COURSE CODE: DT-1017</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BASIC MICROBIOLOGY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CREDIT HOURS: 3( 2+1)</w:t>
      </w:r>
    </w:p>
    <w:p w14:paraId="7B80F059">
      <w:pPr>
        <w:spacing w:after="0" w:line="240" w:lineRule="auto"/>
        <w:jc w:val="both"/>
        <w:rPr>
          <w:rFonts w:ascii="Times New Roman" w:hAnsi="Times New Roman" w:cs="Times New Roman"/>
          <w:sz w:val="26"/>
          <w:szCs w:val="26"/>
        </w:rPr>
      </w:pPr>
    </w:p>
    <w:p w14:paraId="1C91863D">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15D78809">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8"/>
          <w:szCs w:val="26"/>
        </w:rPr>
        <w:t xml:space="preserve">To provide an overview to students regarding microbial flora present in Human Body and their role in different diseases. To practice protocols of cross infection prevention. </w:t>
      </w:r>
    </w:p>
    <w:p w14:paraId="088A8BC1">
      <w:pPr>
        <w:spacing w:after="0" w:line="240" w:lineRule="auto"/>
        <w:ind w:left="1440"/>
        <w:jc w:val="both"/>
        <w:rPr>
          <w:rFonts w:ascii="Times New Roman" w:hAnsi="Times New Roman" w:cs="Times New Roman"/>
          <w:sz w:val="26"/>
          <w:szCs w:val="26"/>
        </w:rPr>
      </w:pPr>
    </w:p>
    <w:p w14:paraId="46200D5B">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74FAC32D">
      <w:pPr>
        <w:pStyle w:val="12"/>
        <w:numPr>
          <w:ilvl w:val="0"/>
          <w:numId w:val="95"/>
        </w:numPr>
        <w:spacing w:after="0" w:line="240" w:lineRule="auto"/>
        <w:rPr>
          <w:b/>
          <w:bCs/>
          <w:sz w:val="24"/>
          <w:szCs w:val="24"/>
        </w:rPr>
      </w:pPr>
      <w:r>
        <w:rPr>
          <w:b/>
          <w:bCs/>
          <w:sz w:val="24"/>
          <w:szCs w:val="24"/>
        </w:rPr>
        <w:t>History and Scope</w:t>
      </w:r>
    </w:p>
    <w:p w14:paraId="531E8B82">
      <w:pPr>
        <w:pStyle w:val="12"/>
        <w:numPr>
          <w:ilvl w:val="1"/>
          <w:numId w:val="95"/>
        </w:numPr>
        <w:spacing w:after="0" w:line="240" w:lineRule="auto"/>
        <w:rPr>
          <w:sz w:val="24"/>
          <w:szCs w:val="24"/>
        </w:rPr>
      </w:pPr>
      <w:r>
        <w:rPr>
          <w:sz w:val="24"/>
          <w:szCs w:val="24"/>
        </w:rPr>
        <w:t>Louis Pasteur, Robert Koch, Joseph Lister</w:t>
      </w:r>
    </w:p>
    <w:p w14:paraId="55DAE54C">
      <w:pPr>
        <w:pStyle w:val="12"/>
        <w:tabs>
          <w:tab w:val="left" w:pos="1943"/>
        </w:tabs>
        <w:ind w:left="1440"/>
        <w:rPr>
          <w:sz w:val="24"/>
          <w:szCs w:val="24"/>
        </w:rPr>
      </w:pPr>
      <w:r>
        <w:rPr>
          <w:sz w:val="24"/>
          <w:szCs w:val="24"/>
        </w:rPr>
        <w:tab/>
      </w:r>
    </w:p>
    <w:p w14:paraId="499B841A">
      <w:pPr>
        <w:pStyle w:val="12"/>
        <w:numPr>
          <w:ilvl w:val="0"/>
          <w:numId w:val="95"/>
        </w:numPr>
        <w:spacing w:after="0" w:line="240" w:lineRule="auto"/>
        <w:rPr>
          <w:b/>
          <w:bCs/>
          <w:sz w:val="24"/>
          <w:szCs w:val="24"/>
        </w:rPr>
      </w:pPr>
      <w:r>
        <w:rPr>
          <w:b/>
          <w:bCs/>
          <w:sz w:val="24"/>
          <w:szCs w:val="24"/>
        </w:rPr>
        <w:t>Bacterial Morphology</w:t>
      </w:r>
    </w:p>
    <w:p w14:paraId="6E27BE12">
      <w:pPr>
        <w:pStyle w:val="12"/>
        <w:numPr>
          <w:ilvl w:val="1"/>
          <w:numId w:val="95"/>
        </w:numPr>
        <w:autoSpaceDE w:val="0"/>
        <w:autoSpaceDN w:val="0"/>
        <w:adjustRightInd w:val="0"/>
        <w:spacing w:after="0" w:line="240" w:lineRule="auto"/>
        <w:rPr>
          <w:sz w:val="24"/>
          <w:szCs w:val="24"/>
        </w:rPr>
      </w:pPr>
      <w:r>
        <w:rPr>
          <w:sz w:val="24"/>
          <w:szCs w:val="24"/>
        </w:rPr>
        <w:t>Differences between prokaryotes and eukaryotes</w:t>
      </w:r>
    </w:p>
    <w:p w14:paraId="05B3B693">
      <w:pPr>
        <w:pStyle w:val="12"/>
        <w:numPr>
          <w:ilvl w:val="1"/>
          <w:numId w:val="95"/>
        </w:numPr>
        <w:autoSpaceDE w:val="0"/>
        <w:autoSpaceDN w:val="0"/>
        <w:adjustRightInd w:val="0"/>
        <w:spacing w:after="0" w:line="240" w:lineRule="auto"/>
        <w:rPr>
          <w:sz w:val="24"/>
          <w:szCs w:val="24"/>
        </w:rPr>
      </w:pPr>
      <w:r>
        <w:rPr>
          <w:sz w:val="24"/>
          <w:szCs w:val="24"/>
        </w:rPr>
        <w:t>Distinguishing features of bacteria, viruses, fungi and parasites</w:t>
      </w:r>
    </w:p>
    <w:p w14:paraId="5A6FC698">
      <w:pPr>
        <w:pStyle w:val="12"/>
        <w:numPr>
          <w:ilvl w:val="1"/>
          <w:numId w:val="95"/>
        </w:numPr>
        <w:autoSpaceDE w:val="0"/>
        <w:autoSpaceDN w:val="0"/>
        <w:adjustRightInd w:val="0"/>
        <w:spacing w:after="0" w:line="240" w:lineRule="auto"/>
        <w:rPr>
          <w:b/>
          <w:bCs/>
          <w:sz w:val="24"/>
          <w:szCs w:val="24"/>
        </w:rPr>
      </w:pPr>
      <w:r>
        <w:rPr>
          <w:b/>
          <w:bCs/>
          <w:sz w:val="24"/>
          <w:szCs w:val="24"/>
        </w:rPr>
        <w:t>Function and structure of Flagella, Cell Wall, Plasma Membrane, Mesosomes, Capsule, Slime Layer, Ribosomes, Cytoplasmic Granules, Plasmids, nucleoid region</w:t>
      </w:r>
    </w:p>
    <w:p w14:paraId="0D22A0F8">
      <w:pPr>
        <w:pStyle w:val="12"/>
        <w:numPr>
          <w:ilvl w:val="1"/>
          <w:numId w:val="95"/>
        </w:numPr>
        <w:autoSpaceDE w:val="0"/>
        <w:autoSpaceDN w:val="0"/>
        <w:adjustRightInd w:val="0"/>
        <w:spacing w:after="0" w:line="240" w:lineRule="auto"/>
        <w:rPr>
          <w:sz w:val="24"/>
          <w:szCs w:val="24"/>
        </w:rPr>
      </w:pPr>
      <w:r>
        <w:rPr>
          <w:sz w:val="24"/>
          <w:szCs w:val="24"/>
        </w:rPr>
        <w:t>Difference between cell wall of AFB,  Gram Positive and Gram-Negative bacteria</w:t>
      </w:r>
    </w:p>
    <w:p w14:paraId="04860537">
      <w:pPr>
        <w:pStyle w:val="12"/>
        <w:numPr>
          <w:ilvl w:val="1"/>
          <w:numId w:val="95"/>
        </w:numPr>
        <w:autoSpaceDE w:val="0"/>
        <w:autoSpaceDN w:val="0"/>
        <w:adjustRightInd w:val="0"/>
        <w:spacing w:after="0" w:line="240" w:lineRule="auto"/>
        <w:rPr>
          <w:sz w:val="24"/>
          <w:szCs w:val="24"/>
        </w:rPr>
      </w:pPr>
      <w:r>
        <w:rPr>
          <w:sz w:val="24"/>
          <w:szCs w:val="24"/>
        </w:rPr>
        <w:t>Protoplast and spheroplast &amp; Spores</w:t>
      </w:r>
    </w:p>
    <w:p w14:paraId="2482CE86">
      <w:pPr>
        <w:pStyle w:val="12"/>
        <w:autoSpaceDE w:val="0"/>
        <w:autoSpaceDN w:val="0"/>
        <w:adjustRightInd w:val="0"/>
        <w:ind w:left="1440"/>
        <w:rPr>
          <w:sz w:val="24"/>
          <w:szCs w:val="24"/>
        </w:rPr>
      </w:pPr>
    </w:p>
    <w:p w14:paraId="49399F5B">
      <w:pPr>
        <w:pStyle w:val="12"/>
        <w:numPr>
          <w:ilvl w:val="0"/>
          <w:numId w:val="95"/>
        </w:numPr>
        <w:spacing w:after="0" w:line="240" w:lineRule="auto"/>
        <w:rPr>
          <w:b/>
          <w:bCs/>
          <w:sz w:val="24"/>
          <w:szCs w:val="24"/>
        </w:rPr>
      </w:pPr>
      <w:r>
        <w:rPr>
          <w:b/>
          <w:bCs/>
          <w:sz w:val="24"/>
          <w:szCs w:val="24"/>
        </w:rPr>
        <w:t>Nutritional Requirements of Bacteria</w:t>
      </w:r>
    </w:p>
    <w:p w14:paraId="42A33422">
      <w:pPr>
        <w:pStyle w:val="12"/>
        <w:numPr>
          <w:ilvl w:val="1"/>
          <w:numId w:val="95"/>
        </w:numPr>
        <w:autoSpaceDE w:val="0"/>
        <w:autoSpaceDN w:val="0"/>
        <w:adjustRightInd w:val="0"/>
        <w:spacing w:after="0" w:line="240" w:lineRule="auto"/>
        <w:rPr>
          <w:sz w:val="24"/>
          <w:szCs w:val="24"/>
        </w:rPr>
      </w:pPr>
      <w:r>
        <w:rPr>
          <w:sz w:val="24"/>
          <w:szCs w:val="24"/>
        </w:rPr>
        <w:t xml:space="preserve">Growth requirements </w:t>
      </w:r>
    </w:p>
    <w:p w14:paraId="0A13E089">
      <w:pPr>
        <w:pStyle w:val="12"/>
        <w:numPr>
          <w:ilvl w:val="1"/>
          <w:numId w:val="95"/>
        </w:numPr>
        <w:autoSpaceDE w:val="0"/>
        <w:autoSpaceDN w:val="0"/>
        <w:adjustRightInd w:val="0"/>
        <w:spacing w:after="0" w:line="240" w:lineRule="auto"/>
        <w:rPr>
          <w:sz w:val="24"/>
          <w:szCs w:val="24"/>
        </w:rPr>
      </w:pPr>
      <w:r>
        <w:rPr>
          <w:sz w:val="24"/>
          <w:szCs w:val="24"/>
        </w:rPr>
        <w:t>Gas requirements</w:t>
      </w:r>
    </w:p>
    <w:p w14:paraId="379995A0">
      <w:pPr>
        <w:pStyle w:val="12"/>
        <w:numPr>
          <w:ilvl w:val="1"/>
          <w:numId w:val="95"/>
        </w:numPr>
        <w:autoSpaceDE w:val="0"/>
        <w:autoSpaceDN w:val="0"/>
        <w:adjustRightInd w:val="0"/>
        <w:spacing w:after="0" w:line="240" w:lineRule="auto"/>
        <w:rPr>
          <w:sz w:val="24"/>
          <w:szCs w:val="24"/>
        </w:rPr>
      </w:pPr>
      <w:r>
        <w:rPr>
          <w:sz w:val="24"/>
          <w:szCs w:val="24"/>
        </w:rPr>
        <w:t>Accessory nutritional requirements</w:t>
      </w:r>
    </w:p>
    <w:p w14:paraId="1A0DFB43">
      <w:pPr>
        <w:pStyle w:val="12"/>
        <w:numPr>
          <w:ilvl w:val="1"/>
          <w:numId w:val="95"/>
        </w:numPr>
        <w:autoSpaceDE w:val="0"/>
        <w:autoSpaceDN w:val="0"/>
        <w:adjustRightInd w:val="0"/>
        <w:spacing w:after="0" w:line="240" w:lineRule="auto"/>
        <w:rPr>
          <w:sz w:val="24"/>
          <w:szCs w:val="24"/>
        </w:rPr>
      </w:pPr>
      <w:r>
        <w:rPr>
          <w:sz w:val="24"/>
          <w:szCs w:val="24"/>
        </w:rPr>
        <w:t>Growth curve</w:t>
      </w:r>
    </w:p>
    <w:p w14:paraId="256CEE8A">
      <w:pPr>
        <w:pStyle w:val="12"/>
        <w:numPr>
          <w:ilvl w:val="1"/>
          <w:numId w:val="95"/>
        </w:numPr>
        <w:autoSpaceDE w:val="0"/>
        <w:autoSpaceDN w:val="0"/>
        <w:adjustRightInd w:val="0"/>
        <w:spacing w:after="0" w:line="240" w:lineRule="auto"/>
        <w:rPr>
          <w:sz w:val="24"/>
          <w:szCs w:val="24"/>
        </w:rPr>
      </w:pPr>
      <w:r>
        <w:rPr>
          <w:sz w:val="24"/>
          <w:szCs w:val="24"/>
        </w:rPr>
        <w:t>Factors influencing growth</w:t>
      </w:r>
    </w:p>
    <w:p w14:paraId="5F07FC9F">
      <w:pPr>
        <w:pStyle w:val="12"/>
        <w:autoSpaceDE w:val="0"/>
        <w:autoSpaceDN w:val="0"/>
        <w:adjustRightInd w:val="0"/>
        <w:ind w:left="1440"/>
        <w:rPr>
          <w:sz w:val="24"/>
          <w:szCs w:val="24"/>
        </w:rPr>
      </w:pPr>
    </w:p>
    <w:p w14:paraId="50734D75">
      <w:pPr>
        <w:pStyle w:val="12"/>
        <w:numPr>
          <w:ilvl w:val="0"/>
          <w:numId w:val="95"/>
        </w:numPr>
        <w:spacing w:after="0" w:line="240" w:lineRule="auto"/>
        <w:rPr>
          <w:b/>
          <w:bCs/>
          <w:sz w:val="24"/>
          <w:szCs w:val="24"/>
        </w:rPr>
      </w:pPr>
      <w:r>
        <w:rPr>
          <w:b/>
          <w:bCs/>
          <w:sz w:val="24"/>
          <w:szCs w:val="24"/>
        </w:rPr>
        <w:t>Media for Bacterial Growth</w:t>
      </w:r>
    </w:p>
    <w:p w14:paraId="726F5858">
      <w:pPr>
        <w:pStyle w:val="12"/>
        <w:numPr>
          <w:ilvl w:val="1"/>
          <w:numId w:val="95"/>
        </w:numPr>
        <w:spacing w:after="0" w:line="240" w:lineRule="auto"/>
        <w:rPr>
          <w:sz w:val="24"/>
          <w:szCs w:val="24"/>
        </w:rPr>
      </w:pPr>
      <w:r>
        <w:rPr>
          <w:sz w:val="24"/>
          <w:szCs w:val="24"/>
        </w:rPr>
        <w:t>Culture media – definition and function</w:t>
      </w:r>
    </w:p>
    <w:p w14:paraId="349D15D1">
      <w:pPr>
        <w:pStyle w:val="12"/>
        <w:numPr>
          <w:ilvl w:val="1"/>
          <w:numId w:val="95"/>
        </w:numPr>
        <w:spacing w:after="0" w:line="240" w:lineRule="auto"/>
        <w:rPr>
          <w:sz w:val="24"/>
          <w:szCs w:val="24"/>
        </w:rPr>
      </w:pPr>
      <w:r>
        <w:rPr>
          <w:sz w:val="24"/>
          <w:szCs w:val="24"/>
        </w:rPr>
        <w:t>Common components of culture media for medical microbiology</w:t>
      </w:r>
    </w:p>
    <w:p w14:paraId="095AB17F">
      <w:pPr>
        <w:pStyle w:val="12"/>
        <w:numPr>
          <w:ilvl w:val="1"/>
          <w:numId w:val="95"/>
        </w:numPr>
        <w:spacing w:after="0" w:line="240" w:lineRule="auto"/>
        <w:rPr>
          <w:sz w:val="24"/>
          <w:szCs w:val="24"/>
        </w:rPr>
      </w:pPr>
      <w:r>
        <w:rPr>
          <w:sz w:val="24"/>
          <w:szCs w:val="24"/>
        </w:rPr>
        <w:t>Types of media</w:t>
      </w:r>
    </w:p>
    <w:p w14:paraId="7757FBF2">
      <w:pPr>
        <w:pStyle w:val="12"/>
        <w:numPr>
          <w:ilvl w:val="1"/>
          <w:numId w:val="95"/>
        </w:numPr>
        <w:spacing w:after="0" w:line="240" w:lineRule="auto"/>
        <w:rPr>
          <w:sz w:val="24"/>
          <w:szCs w:val="24"/>
        </w:rPr>
      </w:pPr>
      <w:r>
        <w:rPr>
          <w:sz w:val="24"/>
          <w:szCs w:val="24"/>
        </w:rPr>
        <w:t>Difference between solid and liquid media</w:t>
      </w:r>
    </w:p>
    <w:p w14:paraId="05697691">
      <w:pPr>
        <w:pStyle w:val="12"/>
        <w:numPr>
          <w:ilvl w:val="1"/>
          <w:numId w:val="95"/>
        </w:numPr>
        <w:spacing w:after="0" w:line="240" w:lineRule="auto"/>
        <w:rPr>
          <w:sz w:val="24"/>
          <w:szCs w:val="24"/>
        </w:rPr>
      </w:pPr>
      <w:r>
        <w:rPr>
          <w:sz w:val="24"/>
          <w:szCs w:val="24"/>
        </w:rPr>
        <w:t>Difference &amp; usage of Basal media, Enriched media, Selective media, Enrichment media, Indicator media, Selective + Indicator, Transport media, Storage media</w:t>
      </w:r>
    </w:p>
    <w:p w14:paraId="39F651B2">
      <w:pPr>
        <w:pStyle w:val="12"/>
        <w:numPr>
          <w:ilvl w:val="1"/>
          <w:numId w:val="95"/>
        </w:numPr>
        <w:autoSpaceDE w:val="0"/>
        <w:autoSpaceDN w:val="0"/>
        <w:adjustRightInd w:val="0"/>
        <w:spacing w:after="0" w:line="240" w:lineRule="auto"/>
        <w:rPr>
          <w:sz w:val="24"/>
          <w:szCs w:val="24"/>
        </w:rPr>
      </w:pPr>
      <w:r>
        <w:rPr>
          <w:sz w:val="24"/>
          <w:szCs w:val="24"/>
        </w:rPr>
        <w:t>Preparation of Media</w:t>
      </w:r>
    </w:p>
    <w:p w14:paraId="39A8FC45">
      <w:pPr>
        <w:pStyle w:val="12"/>
        <w:numPr>
          <w:ilvl w:val="1"/>
          <w:numId w:val="95"/>
        </w:numPr>
        <w:autoSpaceDE w:val="0"/>
        <w:autoSpaceDN w:val="0"/>
        <w:adjustRightInd w:val="0"/>
        <w:spacing w:after="0" w:line="240" w:lineRule="auto"/>
        <w:rPr>
          <w:sz w:val="24"/>
          <w:szCs w:val="24"/>
        </w:rPr>
      </w:pPr>
      <w:r>
        <w:rPr>
          <w:sz w:val="24"/>
          <w:szCs w:val="24"/>
        </w:rPr>
        <w:t>Names, usage of different media</w:t>
      </w:r>
    </w:p>
    <w:p w14:paraId="22E2BE68">
      <w:pPr>
        <w:pStyle w:val="12"/>
        <w:autoSpaceDE w:val="0"/>
        <w:autoSpaceDN w:val="0"/>
        <w:adjustRightInd w:val="0"/>
        <w:ind w:left="1440"/>
        <w:rPr>
          <w:sz w:val="24"/>
          <w:szCs w:val="24"/>
        </w:rPr>
      </w:pPr>
    </w:p>
    <w:p w14:paraId="6FAF5F5D">
      <w:pPr>
        <w:pStyle w:val="12"/>
        <w:numPr>
          <w:ilvl w:val="0"/>
          <w:numId w:val="95"/>
        </w:numPr>
        <w:spacing w:after="0" w:line="240" w:lineRule="auto"/>
        <w:rPr>
          <w:b/>
          <w:bCs/>
          <w:sz w:val="24"/>
          <w:szCs w:val="24"/>
        </w:rPr>
      </w:pPr>
      <w:r>
        <w:rPr>
          <w:b/>
          <w:bCs/>
          <w:sz w:val="24"/>
          <w:szCs w:val="24"/>
        </w:rPr>
        <w:t>Normal flora</w:t>
      </w:r>
    </w:p>
    <w:p w14:paraId="35EA6CD8">
      <w:pPr>
        <w:pStyle w:val="12"/>
        <w:numPr>
          <w:ilvl w:val="1"/>
          <w:numId w:val="95"/>
        </w:numPr>
        <w:spacing w:after="0" w:line="240" w:lineRule="auto"/>
        <w:rPr>
          <w:sz w:val="24"/>
          <w:szCs w:val="24"/>
        </w:rPr>
      </w:pPr>
      <w:r>
        <w:rPr>
          <w:sz w:val="24"/>
          <w:szCs w:val="24"/>
        </w:rPr>
        <w:t>Concept of normal flora</w:t>
      </w:r>
    </w:p>
    <w:p w14:paraId="7D5E7042">
      <w:pPr>
        <w:pStyle w:val="12"/>
        <w:numPr>
          <w:ilvl w:val="1"/>
          <w:numId w:val="95"/>
        </w:numPr>
        <w:spacing w:after="0" w:line="240" w:lineRule="auto"/>
        <w:rPr>
          <w:sz w:val="24"/>
          <w:szCs w:val="24"/>
        </w:rPr>
      </w:pPr>
      <w:r>
        <w:rPr>
          <w:sz w:val="24"/>
          <w:szCs w:val="24"/>
        </w:rPr>
        <w:t>Normal flora of Skin</w:t>
      </w:r>
    </w:p>
    <w:p w14:paraId="2B05935B">
      <w:pPr>
        <w:pStyle w:val="12"/>
        <w:numPr>
          <w:ilvl w:val="1"/>
          <w:numId w:val="95"/>
        </w:numPr>
        <w:spacing w:after="0" w:line="240" w:lineRule="auto"/>
        <w:rPr>
          <w:sz w:val="24"/>
          <w:szCs w:val="24"/>
        </w:rPr>
      </w:pPr>
      <w:r>
        <w:rPr>
          <w:sz w:val="24"/>
          <w:szCs w:val="24"/>
        </w:rPr>
        <w:t>Normal flora of respiratory tract</w:t>
      </w:r>
    </w:p>
    <w:p w14:paraId="0FF2DBCF">
      <w:pPr>
        <w:pStyle w:val="12"/>
        <w:numPr>
          <w:ilvl w:val="1"/>
          <w:numId w:val="95"/>
        </w:numPr>
        <w:spacing w:after="0" w:line="240" w:lineRule="auto"/>
        <w:rPr>
          <w:sz w:val="24"/>
          <w:szCs w:val="24"/>
        </w:rPr>
      </w:pPr>
      <w:r>
        <w:rPr>
          <w:sz w:val="24"/>
          <w:szCs w:val="24"/>
        </w:rPr>
        <w:t>Normal flora of intestinal tract</w:t>
      </w:r>
    </w:p>
    <w:p w14:paraId="72E74E31">
      <w:pPr>
        <w:pStyle w:val="12"/>
        <w:numPr>
          <w:ilvl w:val="1"/>
          <w:numId w:val="95"/>
        </w:numPr>
        <w:spacing w:after="0" w:line="240" w:lineRule="auto"/>
        <w:rPr>
          <w:sz w:val="24"/>
          <w:szCs w:val="24"/>
        </w:rPr>
      </w:pPr>
      <w:r>
        <w:rPr>
          <w:sz w:val="24"/>
          <w:szCs w:val="24"/>
        </w:rPr>
        <w:t>Normal flora of genitourinary tract</w:t>
      </w:r>
    </w:p>
    <w:p w14:paraId="2EAF9E45">
      <w:pPr>
        <w:pStyle w:val="12"/>
        <w:ind w:left="1440"/>
        <w:rPr>
          <w:sz w:val="24"/>
          <w:szCs w:val="24"/>
        </w:rPr>
      </w:pPr>
    </w:p>
    <w:p w14:paraId="22578945">
      <w:pPr>
        <w:pStyle w:val="12"/>
        <w:numPr>
          <w:ilvl w:val="0"/>
          <w:numId w:val="95"/>
        </w:numPr>
        <w:spacing w:after="0" w:line="240" w:lineRule="auto"/>
        <w:rPr>
          <w:b/>
          <w:bCs/>
          <w:sz w:val="24"/>
          <w:szCs w:val="24"/>
        </w:rPr>
      </w:pPr>
      <w:r>
        <w:rPr>
          <w:b/>
          <w:bCs/>
          <w:sz w:val="24"/>
          <w:szCs w:val="24"/>
        </w:rPr>
        <w:t>Classification and Identification of Bacteria</w:t>
      </w:r>
    </w:p>
    <w:p w14:paraId="1339EB7E">
      <w:pPr>
        <w:pStyle w:val="12"/>
        <w:numPr>
          <w:ilvl w:val="1"/>
          <w:numId w:val="95"/>
        </w:numPr>
        <w:autoSpaceDE w:val="0"/>
        <w:autoSpaceDN w:val="0"/>
        <w:adjustRightInd w:val="0"/>
        <w:spacing w:after="0" w:line="240" w:lineRule="auto"/>
        <w:rPr>
          <w:sz w:val="24"/>
          <w:szCs w:val="24"/>
        </w:rPr>
      </w:pPr>
      <w:r>
        <w:rPr>
          <w:sz w:val="24"/>
          <w:szCs w:val="24"/>
        </w:rPr>
        <w:t>on the basis of:</w:t>
      </w:r>
    </w:p>
    <w:p w14:paraId="300C08EE">
      <w:pPr>
        <w:pStyle w:val="12"/>
        <w:numPr>
          <w:ilvl w:val="2"/>
          <w:numId w:val="95"/>
        </w:numPr>
        <w:autoSpaceDE w:val="0"/>
        <w:autoSpaceDN w:val="0"/>
        <w:adjustRightInd w:val="0"/>
        <w:spacing w:after="0" w:line="240" w:lineRule="auto"/>
        <w:rPr>
          <w:sz w:val="24"/>
          <w:szCs w:val="24"/>
        </w:rPr>
      </w:pPr>
      <w:r>
        <w:rPr>
          <w:sz w:val="24"/>
          <w:szCs w:val="24"/>
        </w:rPr>
        <w:t>Morphology</w:t>
      </w:r>
    </w:p>
    <w:p w14:paraId="58BF693A">
      <w:pPr>
        <w:pStyle w:val="12"/>
        <w:numPr>
          <w:ilvl w:val="2"/>
          <w:numId w:val="95"/>
        </w:numPr>
        <w:autoSpaceDE w:val="0"/>
        <w:autoSpaceDN w:val="0"/>
        <w:adjustRightInd w:val="0"/>
        <w:spacing w:after="0" w:line="240" w:lineRule="auto"/>
        <w:rPr>
          <w:sz w:val="24"/>
          <w:szCs w:val="24"/>
        </w:rPr>
      </w:pPr>
      <w:r>
        <w:rPr>
          <w:sz w:val="24"/>
          <w:szCs w:val="24"/>
        </w:rPr>
        <w:t>Gram staining</w:t>
      </w:r>
    </w:p>
    <w:p w14:paraId="4234BCF2">
      <w:pPr>
        <w:pStyle w:val="12"/>
        <w:numPr>
          <w:ilvl w:val="2"/>
          <w:numId w:val="95"/>
        </w:numPr>
        <w:autoSpaceDE w:val="0"/>
        <w:autoSpaceDN w:val="0"/>
        <w:adjustRightInd w:val="0"/>
        <w:spacing w:after="0" w:line="240" w:lineRule="auto"/>
        <w:rPr>
          <w:sz w:val="24"/>
          <w:szCs w:val="24"/>
        </w:rPr>
      </w:pPr>
      <w:r>
        <w:rPr>
          <w:sz w:val="24"/>
          <w:szCs w:val="24"/>
        </w:rPr>
        <w:t>Requirement for oxygen</w:t>
      </w:r>
    </w:p>
    <w:p w14:paraId="7C4178CF">
      <w:pPr>
        <w:pStyle w:val="12"/>
        <w:numPr>
          <w:ilvl w:val="2"/>
          <w:numId w:val="95"/>
        </w:numPr>
        <w:autoSpaceDE w:val="0"/>
        <w:autoSpaceDN w:val="0"/>
        <w:adjustRightInd w:val="0"/>
        <w:spacing w:after="0" w:line="240" w:lineRule="auto"/>
        <w:rPr>
          <w:sz w:val="24"/>
          <w:szCs w:val="24"/>
        </w:rPr>
      </w:pPr>
      <w:r>
        <w:rPr>
          <w:sz w:val="24"/>
          <w:szCs w:val="24"/>
        </w:rPr>
        <w:t>Classification of medically important bacteria</w:t>
      </w:r>
    </w:p>
    <w:p w14:paraId="76C4A8CA">
      <w:pPr>
        <w:pStyle w:val="12"/>
        <w:numPr>
          <w:ilvl w:val="1"/>
          <w:numId w:val="95"/>
        </w:numPr>
        <w:autoSpaceDE w:val="0"/>
        <w:autoSpaceDN w:val="0"/>
        <w:adjustRightInd w:val="0"/>
        <w:spacing w:after="0" w:line="240" w:lineRule="auto"/>
        <w:rPr>
          <w:sz w:val="24"/>
          <w:szCs w:val="24"/>
        </w:rPr>
      </w:pPr>
      <w:r>
        <w:rPr>
          <w:sz w:val="24"/>
          <w:szCs w:val="24"/>
        </w:rPr>
        <w:t>Scheme of identification for Gram Positive Bacteria</w:t>
      </w:r>
    </w:p>
    <w:p w14:paraId="718C3681">
      <w:pPr>
        <w:pStyle w:val="12"/>
        <w:numPr>
          <w:ilvl w:val="1"/>
          <w:numId w:val="95"/>
        </w:numPr>
        <w:autoSpaceDE w:val="0"/>
        <w:autoSpaceDN w:val="0"/>
        <w:adjustRightInd w:val="0"/>
        <w:spacing w:after="0" w:line="240" w:lineRule="auto"/>
        <w:rPr>
          <w:sz w:val="24"/>
          <w:szCs w:val="24"/>
        </w:rPr>
      </w:pPr>
      <w:r>
        <w:rPr>
          <w:sz w:val="24"/>
          <w:szCs w:val="24"/>
        </w:rPr>
        <w:t>Scheme of identification for Gram Positive</w:t>
      </w:r>
    </w:p>
    <w:p w14:paraId="2B13ED13">
      <w:pPr>
        <w:pStyle w:val="12"/>
        <w:numPr>
          <w:ilvl w:val="0"/>
          <w:numId w:val="95"/>
        </w:numPr>
        <w:spacing w:after="0" w:line="240" w:lineRule="auto"/>
        <w:rPr>
          <w:b/>
          <w:bCs/>
          <w:sz w:val="24"/>
          <w:szCs w:val="24"/>
        </w:rPr>
      </w:pPr>
      <w:r>
        <w:rPr>
          <w:b/>
          <w:bCs/>
          <w:sz w:val="24"/>
          <w:szCs w:val="24"/>
        </w:rPr>
        <w:t>Sterilization and Disinfection</w:t>
      </w:r>
    </w:p>
    <w:p w14:paraId="367AAF45">
      <w:pPr>
        <w:pStyle w:val="12"/>
        <w:numPr>
          <w:ilvl w:val="1"/>
          <w:numId w:val="95"/>
        </w:numPr>
        <w:autoSpaceDE w:val="0"/>
        <w:autoSpaceDN w:val="0"/>
        <w:adjustRightInd w:val="0"/>
        <w:spacing w:after="0" w:line="240" w:lineRule="auto"/>
        <w:rPr>
          <w:sz w:val="24"/>
          <w:szCs w:val="24"/>
        </w:rPr>
      </w:pPr>
      <w:r>
        <w:rPr>
          <w:b/>
          <w:bCs/>
          <w:sz w:val="24"/>
          <w:szCs w:val="24"/>
        </w:rPr>
        <w:t>Definitions</w:t>
      </w:r>
    </w:p>
    <w:p w14:paraId="1BA2BAD7">
      <w:pPr>
        <w:pStyle w:val="12"/>
        <w:numPr>
          <w:ilvl w:val="2"/>
          <w:numId w:val="95"/>
        </w:numPr>
        <w:spacing w:after="0" w:line="240" w:lineRule="auto"/>
        <w:rPr>
          <w:b/>
          <w:bCs/>
          <w:sz w:val="24"/>
          <w:szCs w:val="24"/>
        </w:rPr>
      </w:pPr>
      <w:r>
        <w:rPr>
          <w:b/>
          <w:bCs/>
          <w:color w:val="231F20"/>
          <w:sz w:val="24"/>
          <w:szCs w:val="24"/>
        </w:rPr>
        <w:t>Sterilization</w:t>
      </w:r>
    </w:p>
    <w:p w14:paraId="4CE69C9A">
      <w:pPr>
        <w:pStyle w:val="12"/>
        <w:numPr>
          <w:ilvl w:val="2"/>
          <w:numId w:val="95"/>
        </w:numPr>
        <w:spacing w:after="0" w:line="240" w:lineRule="auto"/>
        <w:rPr>
          <w:b/>
          <w:bCs/>
          <w:sz w:val="24"/>
          <w:szCs w:val="24"/>
        </w:rPr>
      </w:pPr>
      <w:r>
        <w:rPr>
          <w:b/>
          <w:bCs/>
          <w:color w:val="231F20"/>
          <w:sz w:val="24"/>
          <w:szCs w:val="24"/>
        </w:rPr>
        <w:t>Disinfection</w:t>
      </w:r>
    </w:p>
    <w:p w14:paraId="46129943">
      <w:pPr>
        <w:pStyle w:val="12"/>
        <w:numPr>
          <w:ilvl w:val="2"/>
          <w:numId w:val="95"/>
        </w:numPr>
        <w:spacing w:after="0" w:line="240" w:lineRule="auto"/>
        <w:rPr>
          <w:b/>
          <w:bCs/>
          <w:sz w:val="24"/>
          <w:szCs w:val="24"/>
        </w:rPr>
      </w:pPr>
      <w:r>
        <w:rPr>
          <w:b/>
          <w:bCs/>
          <w:color w:val="231F20"/>
          <w:sz w:val="24"/>
          <w:szCs w:val="24"/>
        </w:rPr>
        <w:t>Antiseptics</w:t>
      </w:r>
    </w:p>
    <w:p w14:paraId="528E6699">
      <w:pPr>
        <w:pStyle w:val="12"/>
        <w:numPr>
          <w:ilvl w:val="1"/>
          <w:numId w:val="95"/>
        </w:numPr>
        <w:spacing w:after="0" w:line="240" w:lineRule="auto"/>
        <w:rPr>
          <w:b/>
          <w:bCs/>
          <w:sz w:val="24"/>
          <w:szCs w:val="24"/>
        </w:rPr>
      </w:pPr>
      <w:r>
        <w:rPr>
          <w:b/>
          <w:bCs/>
          <w:color w:val="231F20"/>
          <w:sz w:val="24"/>
          <w:szCs w:val="24"/>
        </w:rPr>
        <w:t>Physical methods</w:t>
      </w:r>
    </w:p>
    <w:p w14:paraId="3C02CB75">
      <w:pPr>
        <w:pStyle w:val="12"/>
        <w:numPr>
          <w:ilvl w:val="2"/>
          <w:numId w:val="95"/>
        </w:numPr>
        <w:autoSpaceDE w:val="0"/>
        <w:autoSpaceDN w:val="0"/>
        <w:adjustRightInd w:val="0"/>
        <w:spacing w:after="0" w:line="240" w:lineRule="auto"/>
        <w:rPr>
          <w:color w:val="231F20"/>
          <w:sz w:val="24"/>
          <w:szCs w:val="24"/>
        </w:rPr>
      </w:pPr>
      <w:r>
        <w:rPr>
          <w:color w:val="231F20"/>
          <w:sz w:val="24"/>
          <w:szCs w:val="24"/>
        </w:rPr>
        <w:t>Dry heat: Flaming, Incineration and Hot air oven</w:t>
      </w:r>
    </w:p>
    <w:p w14:paraId="5244131B">
      <w:pPr>
        <w:pStyle w:val="12"/>
        <w:numPr>
          <w:ilvl w:val="2"/>
          <w:numId w:val="95"/>
        </w:numPr>
        <w:autoSpaceDE w:val="0"/>
        <w:autoSpaceDN w:val="0"/>
        <w:adjustRightInd w:val="0"/>
        <w:spacing w:after="0" w:line="240" w:lineRule="auto"/>
        <w:rPr>
          <w:color w:val="231F20"/>
          <w:sz w:val="24"/>
          <w:szCs w:val="24"/>
        </w:rPr>
      </w:pPr>
      <w:r>
        <w:rPr>
          <w:color w:val="231F20"/>
          <w:sz w:val="24"/>
          <w:szCs w:val="24"/>
        </w:rPr>
        <w:t>Moist heat</w:t>
      </w:r>
    </w:p>
    <w:p w14:paraId="189DD737">
      <w:pPr>
        <w:pStyle w:val="12"/>
        <w:numPr>
          <w:ilvl w:val="2"/>
          <w:numId w:val="95"/>
        </w:numPr>
        <w:spacing w:after="0" w:line="240" w:lineRule="auto"/>
        <w:rPr>
          <w:color w:val="231F20"/>
          <w:sz w:val="24"/>
          <w:szCs w:val="24"/>
        </w:rPr>
      </w:pPr>
      <w:r>
        <w:rPr>
          <w:color w:val="231F20"/>
          <w:sz w:val="24"/>
          <w:szCs w:val="24"/>
        </w:rPr>
        <w:t>Filtration</w:t>
      </w:r>
    </w:p>
    <w:p w14:paraId="7A561BBD">
      <w:pPr>
        <w:pStyle w:val="12"/>
        <w:numPr>
          <w:ilvl w:val="2"/>
          <w:numId w:val="95"/>
        </w:numPr>
        <w:autoSpaceDE w:val="0"/>
        <w:autoSpaceDN w:val="0"/>
        <w:adjustRightInd w:val="0"/>
        <w:spacing w:after="0" w:line="240" w:lineRule="auto"/>
        <w:rPr>
          <w:color w:val="231F20"/>
          <w:sz w:val="24"/>
          <w:szCs w:val="24"/>
        </w:rPr>
      </w:pPr>
      <w:r>
        <w:rPr>
          <w:color w:val="231F20"/>
          <w:sz w:val="24"/>
          <w:szCs w:val="24"/>
        </w:rPr>
        <w:t>Radiation</w:t>
      </w:r>
    </w:p>
    <w:p w14:paraId="54731BCB">
      <w:pPr>
        <w:pStyle w:val="12"/>
        <w:numPr>
          <w:ilvl w:val="1"/>
          <w:numId w:val="95"/>
        </w:numPr>
        <w:autoSpaceDE w:val="0"/>
        <w:autoSpaceDN w:val="0"/>
        <w:adjustRightInd w:val="0"/>
        <w:spacing w:after="0" w:line="240" w:lineRule="auto"/>
        <w:rPr>
          <w:b/>
          <w:bCs/>
          <w:color w:val="231F20"/>
          <w:sz w:val="24"/>
          <w:szCs w:val="24"/>
        </w:rPr>
      </w:pPr>
      <w:r>
        <w:rPr>
          <w:b/>
          <w:bCs/>
          <w:color w:val="231F20"/>
          <w:sz w:val="24"/>
          <w:szCs w:val="24"/>
        </w:rPr>
        <w:t>B. Chemical methods</w:t>
      </w:r>
    </w:p>
    <w:p w14:paraId="5EFE1795">
      <w:pPr>
        <w:pStyle w:val="12"/>
        <w:autoSpaceDE w:val="0"/>
        <w:autoSpaceDN w:val="0"/>
        <w:adjustRightInd w:val="0"/>
        <w:ind w:left="1440"/>
        <w:rPr>
          <w:b/>
          <w:bCs/>
          <w:color w:val="231F20"/>
          <w:sz w:val="24"/>
          <w:szCs w:val="24"/>
        </w:rPr>
      </w:pPr>
    </w:p>
    <w:p w14:paraId="54DB8AFD">
      <w:pPr>
        <w:pStyle w:val="12"/>
        <w:numPr>
          <w:ilvl w:val="0"/>
          <w:numId w:val="95"/>
        </w:numPr>
        <w:autoSpaceDE w:val="0"/>
        <w:autoSpaceDN w:val="0"/>
        <w:adjustRightInd w:val="0"/>
        <w:spacing w:after="0" w:line="240" w:lineRule="auto"/>
        <w:rPr>
          <w:b/>
          <w:bCs/>
          <w:color w:val="231F20"/>
          <w:sz w:val="24"/>
          <w:szCs w:val="24"/>
        </w:rPr>
      </w:pPr>
      <w:r>
        <w:rPr>
          <w:b/>
          <w:bCs/>
          <w:color w:val="231F20"/>
          <w:sz w:val="24"/>
          <w:szCs w:val="24"/>
        </w:rPr>
        <w:t>ANTIMICROBIAL SENSITIVITY TESTING</w:t>
      </w:r>
    </w:p>
    <w:p w14:paraId="05700047">
      <w:pPr>
        <w:pStyle w:val="12"/>
        <w:numPr>
          <w:ilvl w:val="1"/>
          <w:numId w:val="95"/>
        </w:numPr>
        <w:autoSpaceDE w:val="0"/>
        <w:autoSpaceDN w:val="0"/>
        <w:adjustRightInd w:val="0"/>
        <w:spacing w:after="0" w:line="240" w:lineRule="auto"/>
        <w:rPr>
          <w:b/>
          <w:bCs/>
          <w:color w:val="231F20"/>
          <w:sz w:val="24"/>
          <w:szCs w:val="24"/>
        </w:rPr>
      </w:pPr>
      <w:r>
        <w:rPr>
          <w:color w:val="000000"/>
          <w:sz w:val="24"/>
          <w:szCs w:val="24"/>
        </w:rPr>
        <w:t>The dilution technique</w:t>
      </w:r>
    </w:p>
    <w:p w14:paraId="34C75AA4">
      <w:pPr>
        <w:pStyle w:val="12"/>
        <w:numPr>
          <w:ilvl w:val="1"/>
          <w:numId w:val="95"/>
        </w:numPr>
        <w:autoSpaceDE w:val="0"/>
        <w:autoSpaceDN w:val="0"/>
        <w:adjustRightInd w:val="0"/>
        <w:spacing w:after="0" w:line="240" w:lineRule="auto"/>
        <w:rPr>
          <w:color w:val="231F20"/>
          <w:sz w:val="24"/>
          <w:szCs w:val="24"/>
        </w:rPr>
      </w:pPr>
      <w:r>
        <w:rPr>
          <w:color w:val="231F20"/>
          <w:sz w:val="24"/>
          <w:szCs w:val="24"/>
        </w:rPr>
        <w:t>The diffusion technique</w:t>
      </w:r>
    </w:p>
    <w:p w14:paraId="5EED1DEB">
      <w:pPr>
        <w:pStyle w:val="12"/>
        <w:numPr>
          <w:ilvl w:val="1"/>
          <w:numId w:val="95"/>
        </w:numPr>
        <w:autoSpaceDE w:val="0"/>
        <w:autoSpaceDN w:val="0"/>
        <w:adjustRightInd w:val="0"/>
        <w:spacing w:after="0" w:line="240" w:lineRule="auto"/>
        <w:rPr>
          <w:color w:val="231F20"/>
          <w:sz w:val="24"/>
          <w:szCs w:val="24"/>
        </w:rPr>
      </w:pPr>
      <w:r>
        <w:rPr>
          <w:color w:val="231F20"/>
          <w:sz w:val="24"/>
          <w:szCs w:val="24"/>
        </w:rPr>
        <w:t>Indications for routine susceptibility tests</w:t>
      </w:r>
    </w:p>
    <w:p w14:paraId="49A1A021">
      <w:pPr>
        <w:pStyle w:val="12"/>
        <w:numPr>
          <w:ilvl w:val="1"/>
          <w:numId w:val="95"/>
        </w:numPr>
        <w:autoSpaceDE w:val="0"/>
        <w:autoSpaceDN w:val="0"/>
        <w:adjustRightInd w:val="0"/>
        <w:spacing w:after="0" w:line="240" w:lineRule="auto"/>
        <w:rPr>
          <w:color w:val="231F20"/>
          <w:sz w:val="24"/>
          <w:szCs w:val="24"/>
        </w:rPr>
      </w:pPr>
      <w:r>
        <w:rPr>
          <w:color w:val="231F20"/>
          <w:sz w:val="24"/>
          <w:szCs w:val="24"/>
        </w:rPr>
        <w:t>Susceptibility tests as a guide for treatment</w:t>
      </w:r>
    </w:p>
    <w:p w14:paraId="5888F112">
      <w:pPr>
        <w:pStyle w:val="12"/>
        <w:numPr>
          <w:ilvl w:val="1"/>
          <w:numId w:val="95"/>
        </w:numPr>
        <w:autoSpaceDE w:val="0"/>
        <w:autoSpaceDN w:val="0"/>
        <w:adjustRightInd w:val="0"/>
        <w:spacing w:after="0" w:line="240" w:lineRule="auto"/>
        <w:rPr>
          <w:color w:val="231F20"/>
          <w:sz w:val="24"/>
          <w:szCs w:val="24"/>
        </w:rPr>
      </w:pPr>
      <w:r>
        <w:rPr>
          <w:color w:val="231F20"/>
          <w:sz w:val="24"/>
          <w:szCs w:val="24"/>
        </w:rPr>
        <w:t>Choice of drugs for routine susceptibility tests in</w:t>
      </w:r>
    </w:p>
    <w:p w14:paraId="18952CA3">
      <w:pPr>
        <w:pStyle w:val="12"/>
        <w:autoSpaceDE w:val="0"/>
        <w:autoSpaceDN w:val="0"/>
        <w:adjustRightInd w:val="0"/>
        <w:ind w:left="1440"/>
        <w:rPr>
          <w:color w:val="231F20"/>
          <w:sz w:val="24"/>
          <w:szCs w:val="24"/>
        </w:rPr>
      </w:pPr>
      <w:r>
        <w:rPr>
          <w:color w:val="231F20"/>
          <w:sz w:val="24"/>
          <w:szCs w:val="24"/>
        </w:rPr>
        <w:t>the clinical laboratory</w:t>
      </w:r>
    </w:p>
    <w:p w14:paraId="2DDE2EAD">
      <w:pPr>
        <w:pStyle w:val="12"/>
        <w:numPr>
          <w:ilvl w:val="1"/>
          <w:numId w:val="95"/>
        </w:numPr>
        <w:autoSpaceDE w:val="0"/>
        <w:autoSpaceDN w:val="0"/>
        <w:adjustRightInd w:val="0"/>
        <w:spacing w:after="0" w:line="240" w:lineRule="auto"/>
        <w:rPr>
          <w:color w:val="231F20"/>
          <w:sz w:val="24"/>
          <w:szCs w:val="24"/>
        </w:rPr>
      </w:pPr>
      <w:r>
        <w:rPr>
          <w:color w:val="231F20"/>
          <w:sz w:val="24"/>
          <w:szCs w:val="24"/>
        </w:rPr>
        <w:t>The modiﬁed Kirby–Bauer method</w:t>
      </w:r>
    </w:p>
    <w:p w14:paraId="3FB164EF">
      <w:pPr>
        <w:pStyle w:val="12"/>
        <w:numPr>
          <w:ilvl w:val="1"/>
          <w:numId w:val="95"/>
        </w:numPr>
        <w:autoSpaceDE w:val="0"/>
        <w:autoSpaceDN w:val="0"/>
        <w:adjustRightInd w:val="0"/>
        <w:spacing w:after="0" w:line="240" w:lineRule="auto"/>
        <w:rPr>
          <w:b/>
          <w:bCs/>
          <w:color w:val="231F20"/>
          <w:sz w:val="24"/>
          <w:szCs w:val="24"/>
        </w:rPr>
      </w:pPr>
      <w:r>
        <w:rPr>
          <w:color w:val="000000"/>
          <w:sz w:val="24"/>
          <w:szCs w:val="24"/>
        </w:rPr>
        <w:t>Interpretation of  zone size: Sensitive, Intermediate, Resistant</w:t>
      </w:r>
    </w:p>
    <w:p w14:paraId="137A069C">
      <w:pPr>
        <w:pStyle w:val="12"/>
        <w:numPr>
          <w:ilvl w:val="1"/>
          <w:numId w:val="95"/>
        </w:numPr>
        <w:autoSpaceDE w:val="0"/>
        <w:autoSpaceDN w:val="0"/>
        <w:adjustRightInd w:val="0"/>
        <w:spacing w:after="0" w:line="240" w:lineRule="auto"/>
        <w:rPr>
          <w:color w:val="231F20"/>
          <w:sz w:val="24"/>
          <w:szCs w:val="24"/>
        </w:rPr>
      </w:pPr>
      <w:r>
        <w:rPr>
          <w:color w:val="231F20"/>
          <w:sz w:val="24"/>
          <w:szCs w:val="24"/>
        </w:rPr>
        <w:t>Preparation of turbidity standard</w:t>
      </w:r>
    </w:p>
    <w:p w14:paraId="4B5C43B9">
      <w:pPr>
        <w:pStyle w:val="12"/>
        <w:numPr>
          <w:ilvl w:val="1"/>
          <w:numId w:val="95"/>
        </w:numPr>
        <w:autoSpaceDE w:val="0"/>
        <w:autoSpaceDN w:val="0"/>
        <w:adjustRightInd w:val="0"/>
        <w:spacing w:after="0" w:line="240" w:lineRule="auto"/>
        <w:rPr>
          <w:color w:val="231F20"/>
          <w:sz w:val="24"/>
          <w:szCs w:val="24"/>
        </w:rPr>
      </w:pPr>
      <w:r>
        <w:rPr>
          <w:color w:val="231F20"/>
          <w:sz w:val="24"/>
          <w:szCs w:val="24"/>
        </w:rPr>
        <w:t>Technical factors inﬂuencing the size of the zone in the disc-diffusion method</w:t>
      </w:r>
    </w:p>
    <w:p w14:paraId="2D9EDAC3">
      <w:pPr>
        <w:pStyle w:val="12"/>
        <w:numPr>
          <w:ilvl w:val="1"/>
          <w:numId w:val="95"/>
        </w:numPr>
        <w:autoSpaceDE w:val="0"/>
        <w:autoSpaceDN w:val="0"/>
        <w:adjustRightInd w:val="0"/>
        <w:spacing w:after="0" w:line="240" w:lineRule="auto"/>
        <w:rPr>
          <w:color w:val="231F20"/>
          <w:sz w:val="24"/>
          <w:szCs w:val="24"/>
        </w:rPr>
      </w:pPr>
      <w:r>
        <w:rPr>
          <w:color w:val="000000"/>
          <w:sz w:val="24"/>
          <w:szCs w:val="24"/>
        </w:rPr>
        <w:t>minimum inhibitory concentration (MIC)</w:t>
      </w:r>
    </w:p>
    <w:p w14:paraId="423B3A6A">
      <w:pPr>
        <w:pStyle w:val="12"/>
        <w:numPr>
          <w:ilvl w:val="1"/>
          <w:numId w:val="95"/>
        </w:numPr>
        <w:autoSpaceDE w:val="0"/>
        <w:autoSpaceDN w:val="0"/>
        <w:adjustRightInd w:val="0"/>
        <w:spacing w:after="0" w:line="240" w:lineRule="auto"/>
        <w:rPr>
          <w:color w:val="231F20"/>
          <w:sz w:val="24"/>
          <w:szCs w:val="24"/>
        </w:rPr>
      </w:pPr>
      <w:r>
        <w:rPr>
          <w:color w:val="231F20"/>
          <w:sz w:val="24"/>
          <w:szCs w:val="24"/>
        </w:rPr>
        <w:t>minimum bactericidal concentration (MBC)</w:t>
      </w:r>
    </w:p>
    <w:p w14:paraId="753CCA99">
      <w:pPr>
        <w:pStyle w:val="12"/>
        <w:autoSpaceDE w:val="0"/>
        <w:autoSpaceDN w:val="0"/>
        <w:adjustRightInd w:val="0"/>
        <w:ind w:left="1440"/>
        <w:rPr>
          <w:color w:val="231F20"/>
          <w:sz w:val="24"/>
          <w:szCs w:val="24"/>
        </w:rPr>
      </w:pPr>
    </w:p>
    <w:p w14:paraId="38354479">
      <w:pPr>
        <w:pStyle w:val="12"/>
        <w:numPr>
          <w:ilvl w:val="0"/>
          <w:numId w:val="95"/>
        </w:numPr>
        <w:autoSpaceDE w:val="0"/>
        <w:autoSpaceDN w:val="0"/>
        <w:adjustRightInd w:val="0"/>
        <w:spacing w:after="0" w:line="240" w:lineRule="auto"/>
        <w:rPr>
          <w:color w:val="000000"/>
          <w:sz w:val="24"/>
          <w:szCs w:val="24"/>
        </w:rPr>
      </w:pPr>
      <w:r>
        <w:rPr>
          <w:color w:val="000000"/>
          <w:sz w:val="24"/>
          <w:szCs w:val="24"/>
        </w:rPr>
        <w:t>Antimicrobial resistance</w:t>
      </w:r>
    </w:p>
    <w:p w14:paraId="6E909738">
      <w:pPr>
        <w:pStyle w:val="12"/>
        <w:numPr>
          <w:ilvl w:val="1"/>
          <w:numId w:val="95"/>
        </w:numPr>
        <w:autoSpaceDE w:val="0"/>
        <w:autoSpaceDN w:val="0"/>
        <w:adjustRightInd w:val="0"/>
        <w:spacing w:after="0" w:line="240" w:lineRule="auto"/>
        <w:rPr>
          <w:color w:val="000000"/>
          <w:sz w:val="24"/>
          <w:szCs w:val="24"/>
        </w:rPr>
      </w:pPr>
      <w:r>
        <w:rPr>
          <w:color w:val="000000"/>
          <w:sz w:val="24"/>
          <w:szCs w:val="24"/>
        </w:rPr>
        <w:t>Mechanisms of development of Antimicrobial resistance</w:t>
      </w:r>
    </w:p>
    <w:p w14:paraId="3C062133">
      <w:pPr>
        <w:pStyle w:val="12"/>
        <w:numPr>
          <w:ilvl w:val="1"/>
          <w:numId w:val="95"/>
        </w:numPr>
        <w:autoSpaceDE w:val="0"/>
        <w:autoSpaceDN w:val="0"/>
        <w:adjustRightInd w:val="0"/>
        <w:spacing w:after="0" w:line="240" w:lineRule="auto"/>
        <w:rPr>
          <w:color w:val="231F20"/>
          <w:sz w:val="24"/>
          <w:szCs w:val="24"/>
        </w:rPr>
      </w:pPr>
      <w:r>
        <w:rPr>
          <w:color w:val="231F20"/>
          <w:sz w:val="24"/>
          <w:szCs w:val="24"/>
        </w:rPr>
        <w:t>Examples of bacterial resistance mechanisms</w:t>
      </w:r>
    </w:p>
    <w:p w14:paraId="5234840F">
      <w:pPr>
        <w:pStyle w:val="12"/>
        <w:numPr>
          <w:ilvl w:val="1"/>
          <w:numId w:val="95"/>
        </w:numPr>
        <w:autoSpaceDE w:val="0"/>
        <w:autoSpaceDN w:val="0"/>
        <w:adjustRightInd w:val="0"/>
        <w:spacing w:after="0" w:line="240" w:lineRule="auto"/>
        <w:rPr>
          <w:color w:val="231F20"/>
          <w:sz w:val="24"/>
          <w:szCs w:val="24"/>
        </w:rPr>
      </w:pPr>
      <w:r>
        <w:rPr>
          <w:color w:val="231F20"/>
          <w:sz w:val="24"/>
          <w:szCs w:val="24"/>
        </w:rPr>
        <w:t xml:space="preserve">Causes of </w:t>
      </w:r>
      <w:r>
        <w:rPr>
          <w:color w:val="000000"/>
          <w:sz w:val="24"/>
          <w:szCs w:val="24"/>
        </w:rPr>
        <w:t>Antimicrobial resistance in developing countries</w:t>
      </w:r>
    </w:p>
    <w:p w14:paraId="43BB07D2">
      <w:pPr>
        <w:pStyle w:val="12"/>
        <w:numPr>
          <w:ilvl w:val="0"/>
          <w:numId w:val="95"/>
        </w:numPr>
        <w:spacing w:after="0" w:line="240" w:lineRule="auto"/>
        <w:rPr>
          <w:b/>
          <w:bCs/>
          <w:sz w:val="24"/>
          <w:szCs w:val="24"/>
        </w:rPr>
      </w:pPr>
      <w:r>
        <w:rPr>
          <w:b/>
          <w:bCs/>
          <w:sz w:val="24"/>
          <w:szCs w:val="24"/>
        </w:rPr>
        <w:t>Specimen collection, transport and microbiological examination:</w:t>
      </w:r>
    </w:p>
    <w:p w14:paraId="7927CAFE">
      <w:pPr>
        <w:pStyle w:val="12"/>
        <w:numPr>
          <w:ilvl w:val="1"/>
          <w:numId w:val="95"/>
        </w:numPr>
        <w:spacing w:after="0" w:line="240" w:lineRule="auto"/>
        <w:rPr>
          <w:b/>
          <w:bCs/>
          <w:sz w:val="24"/>
          <w:szCs w:val="24"/>
        </w:rPr>
      </w:pPr>
      <w:r>
        <w:rPr>
          <w:b/>
          <w:bCs/>
          <w:sz w:val="24"/>
          <w:szCs w:val="24"/>
        </w:rPr>
        <w:t>Sputum</w:t>
      </w:r>
    </w:p>
    <w:p w14:paraId="06A36BF6">
      <w:pPr>
        <w:pStyle w:val="12"/>
        <w:numPr>
          <w:ilvl w:val="1"/>
          <w:numId w:val="95"/>
        </w:numPr>
        <w:spacing w:after="0" w:line="240" w:lineRule="auto"/>
        <w:rPr>
          <w:b/>
          <w:bCs/>
          <w:sz w:val="24"/>
          <w:szCs w:val="24"/>
        </w:rPr>
      </w:pPr>
      <w:r>
        <w:rPr>
          <w:b/>
          <w:bCs/>
          <w:sz w:val="24"/>
          <w:szCs w:val="24"/>
        </w:rPr>
        <w:t>Throat Swab</w:t>
      </w:r>
    </w:p>
    <w:p w14:paraId="46716F3E">
      <w:pPr>
        <w:pStyle w:val="12"/>
        <w:numPr>
          <w:ilvl w:val="1"/>
          <w:numId w:val="95"/>
        </w:numPr>
        <w:spacing w:after="0" w:line="240" w:lineRule="auto"/>
        <w:rPr>
          <w:b/>
          <w:bCs/>
          <w:sz w:val="24"/>
          <w:szCs w:val="24"/>
        </w:rPr>
      </w:pPr>
      <w:r>
        <w:rPr>
          <w:b/>
          <w:bCs/>
          <w:sz w:val="24"/>
          <w:szCs w:val="24"/>
        </w:rPr>
        <w:t>Pus, ulcer material and skin specimens</w:t>
      </w:r>
    </w:p>
    <w:p w14:paraId="08C5842E">
      <w:pPr>
        <w:pStyle w:val="12"/>
        <w:numPr>
          <w:ilvl w:val="1"/>
          <w:numId w:val="95"/>
        </w:numPr>
        <w:spacing w:after="0" w:line="240" w:lineRule="auto"/>
        <w:rPr>
          <w:sz w:val="24"/>
          <w:szCs w:val="24"/>
        </w:rPr>
      </w:pPr>
      <w:r>
        <w:rPr>
          <w:sz w:val="24"/>
          <w:szCs w:val="24"/>
        </w:rPr>
        <w:t>Fecal specimens</w:t>
      </w:r>
    </w:p>
    <w:p w14:paraId="1C6C8658">
      <w:pPr>
        <w:pStyle w:val="12"/>
        <w:numPr>
          <w:ilvl w:val="1"/>
          <w:numId w:val="95"/>
        </w:numPr>
        <w:spacing w:after="0" w:line="240" w:lineRule="auto"/>
        <w:rPr>
          <w:b/>
          <w:bCs/>
          <w:sz w:val="24"/>
          <w:szCs w:val="24"/>
        </w:rPr>
      </w:pPr>
      <w:r>
        <w:rPr>
          <w:b/>
          <w:bCs/>
          <w:sz w:val="24"/>
          <w:szCs w:val="24"/>
        </w:rPr>
        <w:t xml:space="preserve">Urine </w:t>
      </w:r>
    </w:p>
    <w:p w14:paraId="0A6AA933">
      <w:pPr>
        <w:pStyle w:val="12"/>
        <w:numPr>
          <w:ilvl w:val="1"/>
          <w:numId w:val="95"/>
        </w:numPr>
        <w:spacing w:after="0" w:line="240" w:lineRule="auto"/>
        <w:rPr>
          <w:sz w:val="24"/>
          <w:szCs w:val="24"/>
        </w:rPr>
      </w:pPr>
      <w:r>
        <w:rPr>
          <w:sz w:val="24"/>
          <w:szCs w:val="24"/>
        </w:rPr>
        <w:t>Cerebrospinal Fluid (C.S.F.)</w:t>
      </w:r>
    </w:p>
    <w:p w14:paraId="38E9CB17">
      <w:pPr>
        <w:pStyle w:val="12"/>
        <w:numPr>
          <w:ilvl w:val="1"/>
          <w:numId w:val="95"/>
        </w:numPr>
        <w:spacing w:after="0" w:line="240" w:lineRule="auto"/>
        <w:rPr>
          <w:b/>
          <w:bCs/>
          <w:sz w:val="24"/>
          <w:szCs w:val="24"/>
        </w:rPr>
      </w:pPr>
      <w:r>
        <w:rPr>
          <w:b/>
          <w:bCs/>
          <w:sz w:val="24"/>
          <w:szCs w:val="24"/>
        </w:rPr>
        <w:t>Blood</w:t>
      </w:r>
    </w:p>
    <w:p w14:paraId="7C2108B8">
      <w:pPr>
        <w:pStyle w:val="12"/>
        <w:ind w:left="1440"/>
        <w:rPr>
          <w:sz w:val="24"/>
          <w:szCs w:val="24"/>
        </w:rPr>
      </w:pPr>
    </w:p>
    <w:p w14:paraId="1A58731B">
      <w:pPr>
        <w:pStyle w:val="12"/>
        <w:numPr>
          <w:ilvl w:val="0"/>
          <w:numId w:val="95"/>
        </w:numPr>
        <w:spacing w:after="0" w:line="240" w:lineRule="auto"/>
        <w:rPr>
          <w:b/>
          <w:bCs/>
          <w:sz w:val="24"/>
          <w:szCs w:val="24"/>
        </w:rPr>
      </w:pPr>
      <w:r>
        <w:rPr>
          <w:b/>
          <w:bCs/>
          <w:sz w:val="24"/>
          <w:szCs w:val="24"/>
        </w:rPr>
        <w:t>Staining techniques</w:t>
      </w:r>
    </w:p>
    <w:p w14:paraId="4E449AD0">
      <w:pPr>
        <w:pStyle w:val="12"/>
        <w:numPr>
          <w:ilvl w:val="1"/>
          <w:numId w:val="95"/>
        </w:numPr>
        <w:spacing w:after="0" w:line="240" w:lineRule="auto"/>
        <w:rPr>
          <w:sz w:val="24"/>
          <w:szCs w:val="24"/>
        </w:rPr>
      </w:pPr>
      <w:r>
        <w:rPr>
          <w:sz w:val="24"/>
          <w:szCs w:val="24"/>
        </w:rPr>
        <w:t>Gram Staining</w:t>
      </w:r>
    </w:p>
    <w:p w14:paraId="38F40CC2">
      <w:pPr>
        <w:pStyle w:val="12"/>
        <w:numPr>
          <w:ilvl w:val="1"/>
          <w:numId w:val="95"/>
        </w:numPr>
        <w:spacing w:after="0" w:line="240" w:lineRule="auto"/>
        <w:rPr>
          <w:sz w:val="24"/>
          <w:szCs w:val="24"/>
        </w:rPr>
      </w:pPr>
      <w:r>
        <w:rPr>
          <w:sz w:val="24"/>
          <w:szCs w:val="24"/>
        </w:rPr>
        <w:t>ZN staining for AFB</w:t>
      </w:r>
    </w:p>
    <w:p w14:paraId="059A373C">
      <w:pPr>
        <w:pStyle w:val="12"/>
        <w:numPr>
          <w:ilvl w:val="1"/>
          <w:numId w:val="95"/>
        </w:numPr>
        <w:spacing w:after="0" w:line="240" w:lineRule="auto"/>
        <w:rPr>
          <w:sz w:val="24"/>
          <w:szCs w:val="24"/>
        </w:rPr>
      </w:pPr>
      <w:r>
        <w:rPr>
          <w:sz w:val="24"/>
          <w:szCs w:val="24"/>
        </w:rPr>
        <w:t>Hiss Stain for capsule</w:t>
      </w:r>
    </w:p>
    <w:p w14:paraId="0845BA96">
      <w:pPr>
        <w:pStyle w:val="12"/>
        <w:numPr>
          <w:ilvl w:val="1"/>
          <w:numId w:val="95"/>
        </w:numPr>
        <w:spacing w:after="0" w:line="240" w:lineRule="auto"/>
        <w:rPr>
          <w:sz w:val="24"/>
          <w:szCs w:val="24"/>
        </w:rPr>
      </w:pPr>
      <w:r>
        <w:rPr>
          <w:sz w:val="24"/>
          <w:szCs w:val="24"/>
        </w:rPr>
        <w:t>India Ink for capsule</w:t>
      </w:r>
    </w:p>
    <w:p w14:paraId="7613D266">
      <w:pPr>
        <w:pStyle w:val="12"/>
        <w:numPr>
          <w:ilvl w:val="1"/>
          <w:numId w:val="95"/>
        </w:numPr>
        <w:spacing w:after="0" w:line="240" w:lineRule="auto"/>
        <w:rPr>
          <w:sz w:val="24"/>
          <w:szCs w:val="24"/>
        </w:rPr>
      </w:pPr>
      <w:r>
        <w:rPr>
          <w:sz w:val="24"/>
          <w:szCs w:val="24"/>
        </w:rPr>
        <w:t xml:space="preserve">Albert staining for cornybacterium  </w:t>
      </w:r>
    </w:p>
    <w:p w14:paraId="717B7EF3">
      <w:pPr>
        <w:pStyle w:val="12"/>
        <w:ind w:left="1440"/>
        <w:rPr>
          <w:sz w:val="24"/>
          <w:szCs w:val="24"/>
        </w:rPr>
      </w:pPr>
    </w:p>
    <w:p w14:paraId="29C21FB3">
      <w:pPr>
        <w:pStyle w:val="12"/>
        <w:numPr>
          <w:ilvl w:val="0"/>
          <w:numId w:val="95"/>
        </w:numPr>
        <w:spacing w:after="0" w:line="240" w:lineRule="auto"/>
        <w:rPr>
          <w:b/>
          <w:bCs/>
          <w:sz w:val="24"/>
          <w:szCs w:val="24"/>
        </w:rPr>
      </w:pPr>
      <w:r>
        <w:rPr>
          <w:b/>
          <w:bCs/>
          <w:sz w:val="24"/>
          <w:szCs w:val="24"/>
        </w:rPr>
        <w:t>Use of Colony Morphology for the Presumptive Identification of Microorganisms</w:t>
      </w:r>
    </w:p>
    <w:p w14:paraId="1746CD67">
      <w:pPr>
        <w:pStyle w:val="12"/>
        <w:numPr>
          <w:ilvl w:val="1"/>
          <w:numId w:val="95"/>
        </w:numPr>
        <w:spacing w:after="0" w:line="240" w:lineRule="auto"/>
        <w:rPr>
          <w:sz w:val="24"/>
          <w:szCs w:val="24"/>
        </w:rPr>
      </w:pPr>
      <w:r>
        <w:rPr>
          <w:sz w:val="24"/>
          <w:szCs w:val="24"/>
        </w:rPr>
        <w:t>Importance of colony morphology as a Diagnostic tool</w:t>
      </w:r>
    </w:p>
    <w:p w14:paraId="1242A4D0">
      <w:pPr>
        <w:pStyle w:val="12"/>
        <w:numPr>
          <w:ilvl w:val="1"/>
          <w:numId w:val="95"/>
        </w:numPr>
        <w:spacing w:after="0" w:line="240" w:lineRule="auto"/>
        <w:rPr>
          <w:sz w:val="24"/>
          <w:szCs w:val="24"/>
        </w:rPr>
      </w:pPr>
      <w:r>
        <w:rPr>
          <w:sz w:val="24"/>
          <w:szCs w:val="24"/>
        </w:rPr>
        <w:t xml:space="preserve"> initial observation and interpretation of Cultures</w:t>
      </w:r>
    </w:p>
    <w:p w14:paraId="21B9827A">
      <w:pPr>
        <w:pStyle w:val="12"/>
        <w:numPr>
          <w:ilvl w:val="1"/>
          <w:numId w:val="95"/>
        </w:numPr>
        <w:spacing w:after="0" w:line="240" w:lineRule="auto"/>
        <w:rPr>
          <w:sz w:val="24"/>
          <w:szCs w:val="24"/>
        </w:rPr>
      </w:pPr>
      <w:r>
        <w:rPr>
          <w:sz w:val="24"/>
          <w:szCs w:val="24"/>
        </w:rPr>
        <w:t xml:space="preserve"> gross colony characteristics used to</w:t>
      </w:r>
    </w:p>
    <w:p w14:paraId="64CF3DA9">
      <w:pPr>
        <w:pStyle w:val="12"/>
        <w:numPr>
          <w:ilvl w:val="1"/>
          <w:numId w:val="95"/>
        </w:numPr>
        <w:spacing w:after="0" w:line="240" w:lineRule="auto"/>
        <w:rPr>
          <w:sz w:val="24"/>
          <w:szCs w:val="24"/>
        </w:rPr>
      </w:pPr>
      <w:r>
        <w:rPr>
          <w:sz w:val="24"/>
          <w:szCs w:val="24"/>
        </w:rPr>
        <w:t>Differentiate and identify presumptively Microorganisms</w:t>
      </w:r>
    </w:p>
    <w:p w14:paraId="7D7D7733">
      <w:pPr>
        <w:pStyle w:val="12"/>
        <w:numPr>
          <w:ilvl w:val="2"/>
          <w:numId w:val="95"/>
        </w:numPr>
        <w:spacing w:after="0" w:line="240" w:lineRule="auto"/>
        <w:rPr>
          <w:sz w:val="24"/>
          <w:szCs w:val="24"/>
        </w:rPr>
      </w:pPr>
      <w:r>
        <w:rPr>
          <w:sz w:val="24"/>
          <w:szCs w:val="24"/>
        </w:rPr>
        <w:t>Hemolysis</w:t>
      </w:r>
    </w:p>
    <w:p w14:paraId="5152D491">
      <w:pPr>
        <w:pStyle w:val="12"/>
        <w:numPr>
          <w:ilvl w:val="2"/>
          <w:numId w:val="95"/>
        </w:numPr>
        <w:spacing w:after="0" w:line="240" w:lineRule="auto"/>
        <w:rPr>
          <w:b/>
          <w:bCs/>
          <w:sz w:val="24"/>
          <w:szCs w:val="24"/>
        </w:rPr>
      </w:pPr>
      <w:r>
        <w:rPr>
          <w:sz w:val="24"/>
          <w:szCs w:val="24"/>
        </w:rPr>
        <w:t>Size</w:t>
      </w:r>
    </w:p>
    <w:p w14:paraId="71B18E06">
      <w:pPr>
        <w:pStyle w:val="12"/>
        <w:numPr>
          <w:ilvl w:val="2"/>
          <w:numId w:val="95"/>
        </w:numPr>
        <w:spacing w:after="0" w:line="240" w:lineRule="auto"/>
        <w:rPr>
          <w:b/>
          <w:bCs/>
          <w:sz w:val="24"/>
          <w:szCs w:val="24"/>
        </w:rPr>
      </w:pPr>
      <w:r>
        <w:rPr>
          <w:sz w:val="24"/>
          <w:szCs w:val="24"/>
        </w:rPr>
        <w:t>Form &amp; margin</w:t>
      </w:r>
    </w:p>
    <w:p w14:paraId="43A263BB">
      <w:pPr>
        <w:pStyle w:val="12"/>
        <w:numPr>
          <w:ilvl w:val="2"/>
          <w:numId w:val="95"/>
        </w:numPr>
        <w:spacing w:after="0" w:line="240" w:lineRule="auto"/>
        <w:rPr>
          <w:b/>
          <w:bCs/>
          <w:sz w:val="24"/>
          <w:szCs w:val="24"/>
        </w:rPr>
      </w:pPr>
      <w:r>
        <w:rPr>
          <w:sz w:val="24"/>
          <w:szCs w:val="24"/>
        </w:rPr>
        <w:t>Elevation</w:t>
      </w:r>
    </w:p>
    <w:p w14:paraId="47D8D7F9">
      <w:pPr>
        <w:pStyle w:val="12"/>
        <w:numPr>
          <w:ilvl w:val="2"/>
          <w:numId w:val="95"/>
        </w:numPr>
        <w:spacing w:after="0" w:line="240" w:lineRule="auto"/>
        <w:rPr>
          <w:b/>
          <w:bCs/>
          <w:sz w:val="24"/>
          <w:szCs w:val="24"/>
        </w:rPr>
      </w:pPr>
      <w:r>
        <w:rPr>
          <w:sz w:val="24"/>
          <w:szCs w:val="24"/>
        </w:rPr>
        <w:t>Density</w:t>
      </w:r>
    </w:p>
    <w:p w14:paraId="64E23988">
      <w:pPr>
        <w:pStyle w:val="12"/>
        <w:numPr>
          <w:ilvl w:val="2"/>
          <w:numId w:val="95"/>
        </w:numPr>
        <w:spacing w:after="0" w:line="240" w:lineRule="auto"/>
        <w:rPr>
          <w:b/>
          <w:bCs/>
          <w:sz w:val="24"/>
          <w:szCs w:val="24"/>
        </w:rPr>
      </w:pPr>
      <w:r>
        <w:rPr>
          <w:sz w:val="24"/>
          <w:szCs w:val="24"/>
        </w:rPr>
        <w:t>Color</w:t>
      </w:r>
    </w:p>
    <w:p w14:paraId="55C5FA96">
      <w:pPr>
        <w:pStyle w:val="12"/>
        <w:numPr>
          <w:ilvl w:val="2"/>
          <w:numId w:val="95"/>
        </w:numPr>
        <w:spacing w:after="0" w:line="240" w:lineRule="auto"/>
        <w:rPr>
          <w:b/>
          <w:bCs/>
          <w:sz w:val="24"/>
          <w:szCs w:val="24"/>
        </w:rPr>
      </w:pPr>
      <w:r>
        <w:rPr>
          <w:sz w:val="24"/>
          <w:szCs w:val="24"/>
        </w:rPr>
        <w:t>Consistency</w:t>
      </w:r>
    </w:p>
    <w:p w14:paraId="272B20B7">
      <w:pPr>
        <w:pStyle w:val="12"/>
        <w:numPr>
          <w:ilvl w:val="2"/>
          <w:numId w:val="95"/>
        </w:numPr>
        <w:spacing w:after="0" w:line="240" w:lineRule="auto"/>
        <w:rPr>
          <w:b/>
          <w:bCs/>
          <w:sz w:val="24"/>
          <w:szCs w:val="24"/>
        </w:rPr>
      </w:pPr>
      <w:r>
        <w:rPr>
          <w:sz w:val="24"/>
          <w:szCs w:val="24"/>
        </w:rPr>
        <w:t xml:space="preserve">Pigment </w:t>
      </w:r>
    </w:p>
    <w:p w14:paraId="3C92C640">
      <w:pPr>
        <w:pStyle w:val="12"/>
        <w:numPr>
          <w:ilvl w:val="2"/>
          <w:numId w:val="95"/>
        </w:numPr>
        <w:spacing w:after="0" w:line="240" w:lineRule="auto"/>
        <w:rPr>
          <w:b/>
          <w:bCs/>
          <w:sz w:val="24"/>
          <w:szCs w:val="24"/>
        </w:rPr>
      </w:pPr>
      <w:r>
        <w:rPr>
          <w:sz w:val="24"/>
          <w:szCs w:val="24"/>
        </w:rPr>
        <w:t>Odor</w:t>
      </w:r>
    </w:p>
    <w:p w14:paraId="65CC60CF">
      <w:pPr>
        <w:autoSpaceDE w:val="0"/>
        <w:autoSpaceDN w:val="0"/>
        <w:adjustRightInd w:val="0"/>
        <w:spacing w:after="0" w:line="360" w:lineRule="auto"/>
        <w:rPr>
          <w:rFonts w:ascii="Times-Bold" w:hAnsi="Times-Bold" w:cs="Times-Bold"/>
          <w:b/>
          <w:sz w:val="26"/>
          <w:szCs w:val="26"/>
          <w:u w:val="single"/>
        </w:rPr>
      </w:pPr>
      <w:r>
        <w:rPr>
          <w:rFonts w:ascii="Times-Bold" w:hAnsi="Times-Bold" w:cs="Times-Bold"/>
          <w:b/>
          <w:sz w:val="26"/>
          <w:szCs w:val="26"/>
          <w:u w:val="single"/>
        </w:rPr>
        <w:t>Practicals:</w:t>
      </w:r>
    </w:p>
    <w:p w14:paraId="6CAAE40D">
      <w:pPr>
        <w:pStyle w:val="12"/>
        <w:numPr>
          <w:ilvl w:val="0"/>
          <w:numId w:val="96"/>
        </w:numPr>
        <w:tabs>
          <w:tab w:val="left" w:pos="810"/>
          <w:tab w:val="left" w:pos="21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Identification of Culture media.</w:t>
      </w:r>
    </w:p>
    <w:p w14:paraId="72FBB46A">
      <w:pPr>
        <w:pStyle w:val="12"/>
        <w:numPr>
          <w:ilvl w:val="0"/>
          <w:numId w:val="96"/>
        </w:numPr>
        <w:tabs>
          <w:tab w:val="left" w:pos="810"/>
          <w:tab w:val="left" w:pos="21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Identification of instruments.</w:t>
      </w:r>
    </w:p>
    <w:p w14:paraId="3D4543B7">
      <w:pPr>
        <w:pStyle w:val="12"/>
        <w:numPr>
          <w:ilvl w:val="0"/>
          <w:numId w:val="96"/>
        </w:numPr>
        <w:tabs>
          <w:tab w:val="left" w:pos="810"/>
          <w:tab w:val="left" w:pos="21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Identification of common microbes.</w:t>
      </w:r>
    </w:p>
    <w:p w14:paraId="25438B0A">
      <w:pPr>
        <w:pStyle w:val="12"/>
        <w:numPr>
          <w:ilvl w:val="0"/>
          <w:numId w:val="96"/>
        </w:numPr>
        <w:tabs>
          <w:tab w:val="left" w:pos="720"/>
          <w:tab w:val="left" w:pos="810"/>
          <w:tab w:val="left" w:pos="21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Sterilization of Glass ware, antigens, antibodies, vaccines-hemolysin, permanent slides, laboratory agents.</w:t>
      </w:r>
    </w:p>
    <w:p w14:paraId="2B39C405">
      <w:pPr>
        <w:pStyle w:val="12"/>
        <w:numPr>
          <w:ilvl w:val="0"/>
          <w:numId w:val="96"/>
        </w:numPr>
        <w:tabs>
          <w:tab w:val="left" w:pos="81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Preparation of swabs/sterile tubes &amp; bottles.</w:t>
      </w:r>
    </w:p>
    <w:p w14:paraId="6221AEEF">
      <w:pPr>
        <w:pStyle w:val="12"/>
        <w:numPr>
          <w:ilvl w:val="0"/>
          <w:numId w:val="96"/>
        </w:numPr>
        <w:tabs>
          <w:tab w:val="left" w:pos="81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Preparation of smear.</w:t>
      </w:r>
    </w:p>
    <w:p w14:paraId="4140ECBA">
      <w:pPr>
        <w:pStyle w:val="12"/>
        <w:numPr>
          <w:ilvl w:val="0"/>
          <w:numId w:val="96"/>
        </w:numPr>
        <w:tabs>
          <w:tab w:val="left" w:pos="81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Simple Staining.</w:t>
      </w:r>
    </w:p>
    <w:p w14:paraId="72C6769B">
      <w:pPr>
        <w:pStyle w:val="12"/>
        <w:numPr>
          <w:ilvl w:val="0"/>
          <w:numId w:val="96"/>
        </w:numPr>
        <w:tabs>
          <w:tab w:val="left" w:pos="810"/>
          <w:tab w:val="left" w:pos="12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Gram staining</w:t>
      </w:r>
    </w:p>
    <w:p w14:paraId="42C10CBF">
      <w:pPr>
        <w:pStyle w:val="12"/>
        <w:numPr>
          <w:ilvl w:val="0"/>
          <w:numId w:val="96"/>
        </w:numPr>
        <w:tabs>
          <w:tab w:val="left" w:pos="810"/>
          <w:tab w:val="left" w:pos="12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Ziehl -Neelsen staining.</w:t>
      </w:r>
    </w:p>
    <w:p w14:paraId="0312DFB8">
      <w:pPr>
        <w:pStyle w:val="12"/>
        <w:numPr>
          <w:ilvl w:val="0"/>
          <w:numId w:val="96"/>
        </w:numPr>
        <w:tabs>
          <w:tab w:val="left" w:pos="720"/>
          <w:tab w:val="left" w:pos="810"/>
          <w:tab w:val="left" w:pos="2160"/>
        </w:tabs>
        <w:autoSpaceDE w:val="0"/>
        <w:autoSpaceDN w:val="0"/>
        <w:adjustRightInd w:val="0"/>
        <w:spacing w:after="0" w:line="360" w:lineRule="auto"/>
        <w:rPr>
          <w:rFonts w:ascii="Times-Roman" w:hAnsi="Times-Roman" w:cs="Times-Roman"/>
          <w:sz w:val="24"/>
          <w:szCs w:val="24"/>
        </w:rPr>
      </w:pPr>
      <w:r>
        <w:rPr>
          <w:rFonts w:ascii="Times-Roman" w:hAnsi="Times-Roman" w:cs="Times-Roman"/>
          <w:sz w:val="24"/>
          <w:szCs w:val="24"/>
        </w:rPr>
        <w:t xml:space="preserve">Microscopy </w:t>
      </w:r>
    </w:p>
    <w:p w14:paraId="061D51A4">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Specimen collections, labeling and handlings</w:t>
      </w:r>
    </w:p>
    <w:p w14:paraId="2DD1B21C">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Microbiology Laboratory hazards and precautions</w:t>
      </w:r>
    </w:p>
    <w:p w14:paraId="60AAA91D">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Urine examination</w:t>
      </w:r>
    </w:p>
    <w:p w14:paraId="0E269D09">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Stool Examination</w:t>
      </w:r>
    </w:p>
    <w:p w14:paraId="7A6315D1">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Blood film for haemoparasite</w:t>
      </w:r>
    </w:p>
    <w:p w14:paraId="4648F1EE">
      <w:pPr>
        <w:pStyle w:val="12"/>
        <w:numPr>
          <w:ilvl w:val="0"/>
          <w:numId w:val="96"/>
        </w:numPr>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Semen examinations</w:t>
      </w:r>
    </w:p>
    <w:p w14:paraId="77760CCD">
      <w:pPr>
        <w:pStyle w:val="12"/>
        <w:numPr>
          <w:ilvl w:val="0"/>
          <w:numId w:val="96"/>
        </w:numPr>
        <w:spacing w:after="0" w:line="240" w:lineRule="auto"/>
        <w:rPr>
          <w:b/>
          <w:bCs/>
          <w:sz w:val="24"/>
          <w:szCs w:val="24"/>
        </w:rPr>
      </w:pPr>
      <w:r>
        <w:rPr>
          <w:b/>
          <w:bCs/>
          <w:sz w:val="24"/>
          <w:szCs w:val="24"/>
        </w:rPr>
        <w:t>Biochemical tests to identify bacteria</w:t>
      </w:r>
    </w:p>
    <w:p w14:paraId="06D61068">
      <w:pPr>
        <w:pStyle w:val="12"/>
        <w:numPr>
          <w:ilvl w:val="1"/>
          <w:numId w:val="96"/>
        </w:numPr>
        <w:spacing w:after="0" w:line="240" w:lineRule="auto"/>
        <w:rPr>
          <w:sz w:val="24"/>
          <w:szCs w:val="24"/>
        </w:rPr>
      </w:pPr>
      <w:r>
        <w:rPr>
          <w:sz w:val="24"/>
          <w:szCs w:val="24"/>
        </w:rPr>
        <w:t>Coagulase test</w:t>
      </w:r>
    </w:p>
    <w:p w14:paraId="5D402A0A">
      <w:pPr>
        <w:pStyle w:val="12"/>
        <w:numPr>
          <w:ilvl w:val="1"/>
          <w:numId w:val="96"/>
        </w:numPr>
        <w:spacing w:after="0" w:line="240" w:lineRule="auto"/>
        <w:rPr>
          <w:sz w:val="24"/>
          <w:szCs w:val="24"/>
        </w:rPr>
      </w:pPr>
      <w:r>
        <w:rPr>
          <w:color w:val="000000"/>
          <w:sz w:val="24"/>
          <w:szCs w:val="24"/>
        </w:rPr>
        <w:t>Catalase test</w:t>
      </w:r>
    </w:p>
    <w:p w14:paraId="0199ADAF">
      <w:pPr>
        <w:pStyle w:val="12"/>
        <w:numPr>
          <w:ilvl w:val="1"/>
          <w:numId w:val="96"/>
        </w:numPr>
        <w:shd w:val="clear" w:color="auto" w:fill="FFFF00"/>
        <w:spacing w:after="0" w:line="240" w:lineRule="auto"/>
        <w:rPr>
          <w:sz w:val="24"/>
          <w:szCs w:val="24"/>
        </w:rPr>
      </w:pPr>
      <w:r>
        <w:rPr>
          <w:color w:val="000000"/>
          <w:sz w:val="24"/>
          <w:szCs w:val="24"/>
        </w:rPr>
        <w:t>Peptone water sugar set</w:t>
      </w:r>
    </w:p>
    <w:p w14:paraId="7FA8C333">
      <w:pPr>
        <w:pStyle w:val="12"/>
        <w:numPr>
          <w:ilvl w:val="1"/>
          <w:numId w:val="96"/>
        </w:numPr>
        <w:spacing w:after="0" w:line="240" w:lineRule="auto"/>
        <w:rPr>
          <w:sz w:val="24"/>
          <w:szCs w:val="24"/>
        </w:rPr>
      </w:pPr>
      <w:r>
        <w:rPr>
          <w:color w:val="000000"/>
          <w:sz w:val="24"/>
          <w:szCs w:val="24"/>
        </w:rPr>
        <w:t>Oxidase test</w:t>
      </w:r>
    </w:p>
    <w:p w14:paraId="08557750">
      <w:pPr>
        <w:pStyle w:val="12"/>
        <w:numPr>
          <w:ilvl w:val="1"/>
          <w:numId w:val="96"/>
        </w:numPr>
        <w:spacing w:after="0" w:line="240" w:lineRule="auto"/>
        <w:rPr>
          <w:sz w:val="24"/>
          <w:szCs w:val="24"/>
        </w:rPr>
      </w:pPr>
      <w:r>
        <w:rPr>
          <w:color w:val="000000"/>
          <w:sz w:val="24"/>
          <w:szCs w:val="24"/>
        </w:rPr>
        <w:t>Urease test</w:t>
      </w:r>
    </w:p>
    <w:p w14:paraId="51CEF9C6">
      <w:pPr>
        <w:pStyle w:val="12"/>
        <w:numPr>
          <w:ilvl w:val="1"/>
          <w:numId w:val="96"/>
        </w:numPr>
        <w:spacing w:after="0" w:line="240" w:lineRule="auto"/>
        <w:rPr>
          <w:sz w:val="24"/>
          <w:szCs w:val="24"/>
        </w:rPr>
      </w:pPr>
      <w:r>
        <w:rPr>
          <w:color w:val="000000"/>
          <w:sz w:val="24"/>
          <w:szCs w:val="24"/>
        </w:rPr>
        <w:t>Motility-Indole-Urea (MIU)</w:t>
      </w:r>
    </w:p>
    <w:p w14:paraId="0C51063C">
      <w:pPr>
        <w:pStyle w:val="12"/>
        <w:numPr>
          <w:ilvl w:val="1"/>
          <w:numId w:val="96"/>
        </w:numPr>
        <w:autoSpaceDE w:val="0"/>
        <w:autoSpaceDN w:val="0"/>
        <w:adjustRightInd w:val="0"/>
        <w:spacing w:after="0" w:line="240" w:lineRule="auto"/>
        <w:rPr>
          <w:color w:val="000000"/>
          <w:sz w:val="24"/>
          <w:szCs w:val="24"/>
        </w:rPr>
      </w:pPr>
      <w:r>
        <w:rPr>
          <w:color w:val="000000"/>
          <w:sz w:val="24"/>
          <w:szCs w:val="24"/>
        </w:rPr>
        <w:t xml:space="preserve">Hydrogen sulphide (H2S) production </w:t>
      </w:r>
    </w:p>
    <w:p w14:paraId="1B68F574">
      <w:pPr>
        <w:pStyle w:val="12"/>
        <w:numPr>
          <w:ilvl w:val="1"/>
          <w:numId w:val="96"/>
        </w:numPr>
        <w:spacing w:after="0" w:line="240" w:lineRule="auto"/>
        <w:rPr>
          <w:sz w:val="24"/>
          <w:szCs w:val="24"/>
        </w:rPr>
      </w:pPr>
      <w:r>
        <w:rPr>
          <w:color w:val="000000"/>
          <w:sz w:val="24"/>
          <w:szCs w:val="24"/>
        </w:rPr>
        <w:t>Indole test</w:t>
      </w:r>
    </w:p>
    <w:p w14:paraId="249D2BD3">
      <w:pPr>
        <w:pStyle w:val="12"/>
        <w:numPr>
          <w:ilvl w:val="1"/>
          <w:numId w:val="96"/>
        </w:numPr>
        <w:shd w:val="clear" w:color="auto" w:fill="FFFF00"/>
        <w:spacing w:after="0" w:line="240" w:lineRule="auto"/>
        <w:rPr>
          <w:sz w:val="24"/>
          <w:szCs w:val="24"/>
        </w:rPr>
      </w:pPr>
      <w:r>
        <w:rPr>
          <w:color w:val="000000"/>
          <w:sz w:val="24"/>
          <w:szCs w:val="24"/>
        </w:rPr>
        <w:t>Citrate utilization test</w:t>
      </w:r>
    </w:p>
    <w:p w14:paraId="3CA6F879">
      <w:pPr>
        <w:pStyle w:val="12"/>
        <w:numPr>
          <w:ilvl w:val="1"/>
          <w:numId w:val="96"/>
        </w:numPr>
        <w:spacing w:after="0" w:line="240" w:lineRule="auto"/>
        <w:rPr>
          <w:sz w:val="24"/>
          <w:szCs w:val="24"/>
        </w:rPr>
      </w:pPr>
      <w:r>
        <w:rPr>
          <w:color w:val="000000"/>
          <w:sz w:val="24"/>
          <w:szCs w:val="24"/>
        </w:rPr>
        <w:t>Bile solubility test</w:t>
      </w:r>
    </w:p>
    <w:p w14:paraId="6C9703FC">
      <w:pPr>
        <w:pStyle w:val="12"/>
        <w:numPr>
          <w:ilvl w:val="1"/>
          <w:numId w:val="96"/>
        </w:numPr>
        <w:shd w:val="clear" w:color="auto" w:fill="FFFF00"/>
        <w:spacing w:after="0" w:line="240" w:lineRule="auto"/>
        <w:rPr>
          <w:sz w:val="24"/>
          <w:szCs w:val="24"/>
        </w:rPr>
      </w:pPr>
      <w:r>
        <w:rPr>
          <w:sz w:val="24"/>
          <w:szCs w:val="24"/>
        </w:rPr>
        <w:t>Camp test</w:t>
      </w:r>
    </w:p>
    <w:p w14:paraId="7880C611">
      <w:pPr>
        <w:spacing w:line="240" w:lineRule="auto"/>
        <w:rPr>
          <w:rFonts w:ascii="Times New Roman" w:hAnsi="Times New Roman" w:cs="Times New Roman"/>
          <w:sz w:val="24"/>
          <w:szCs w:val="24"/>
          <w:u w:val="single"/>
        </w:rPr>
      </w:pPr>
    </w:p>
    <w:p w14:paraId="77E56678">
      <w:pPr>
        <w:spacing w:after="0" w:line="240" w:lineRule="auto"/>
        <w:jc w:val="both"/>
        <w:rPr>
          <w:rFonts w:ascii="Times New Roman" w:hAnsi="Times New Roman" w:cs="Times New Roman"/>
          <w:sz w:val="26"/>
          <w:szCs w:val="26"/>
        </w:rPr>
      </w:pPr>
    </w:p>
    <w:p w14:paraId="3698FAA9">
      <w:pPr>
        <w:spacing w:after="0" w:line="240" w:lineRule="auto"/>
        <w:jc w:val="both"/>
        <w:rPr>
          <w:rFonts w:ascii="Times New Roman" w:hAnsi="Times New Roman" w:cs="Times New Roman"/>
          <w:sz w:val="26"/>
          <w:szCs w:val="26"/>
        </w:rPr>
      </w:pPr>
    </w:p>
    <w:p w14:paraId="25D502FB">
      <w:pPr>
        <w:spacing w:after="0" w:line="240" w:lineRule="auto"/>
        <w:jc w:val="both"/>
        <w:rPr>
          <w:rFonts w:ascii="Times New Roman" w:hAnsi="Times New Roman" w:cs="Times New Roman"/>
          <w:sz w:val="26"/>
          <w:szCs w:val="26"/>
        </w:rPr>
      </w:pPr>
    </w:p>
    <w:p w14:paraId="77E02C00">
      <w:pPr>
        <w:spacing w:after="0" w:line="240" w:lineRule="auto"/>
        <w:jc w:val="both"/>
        <w:rPr>
          <w:rFonts w:ascii="Times New Roman" w:hAnsi="Times New Roman" w:cs="Times New Roman"/>
          <w:sz w:val="26"/>
          <w:szCs w:val="26"/>
        </w:rPr>
      </w:pPr>
    </w:p>
    <w:p w14:paraId="6E04ED84">
      <w:pPr>
        <w:spacing w:after="0" w:line="240" w:lineRule="auto"/>
        <w:jc w:val="both"/>
        <w:rPr>
          <w:rFonts w:ascii="Times New Roman" w:hAnsi="Times New Roman" w:cs="Times New Roman"/>
          <w:sz w:val="26"/>
          <w:szCs w:val="26"/>
        </w:rPr>
      </w:pPr>
    </w:p>
    <w:p w14:paraId="4E18C1FC">
      <w:pPr>
        <w:spacing w:after="0" w:line="240" w:lineRule="auto"/>
        <w:jc w:val="both"/>
        <w:rPr>
          <w:rFonts w:ascii="Times New Roman" w:hAnsi="Times New Roman" w:cs="Times New Roman"/>
          <w:b/>
          <w:sz w:val="28"/>
          <w:szCs w:val="26"/>
          <w:u w:val="single"/>
        </w:rPr>
      </w:pPr>
    </w:p>
    <w:p w14:paraId="26D6C314">
      <w:pPr>
        <w:spacing w:after="0" w:line="240" w:lineRule="auto"/>
        <w:jc w:val="both"/>
        <w:rPr>
          <w:rFonts w:ascii="Times New Roman" w:hAnsi="Times New Roman" w:cs="Times New Roman"/>
          <w:b/>
          <w:sz w:val="28"/>
          <w:szCs w:val="26"/>
          <w:u w:val="single"/>
        </w:rPr>
      </w:pPr>
    </w:p>
    <w:p w14:paraId="1AEB4237">
      <w:pPr>
        <w:spacing w:after="0" w:line="240" w:lineRule="auto"/>
        <w:jc w:val="both"/>
        <w:rPr>
          <w:rFonts w:hint="default" w:ascii="Times New Roman" w:hAnsi="Times New Roman" w:cs="Times New Roman"/>
          <w:sz w:val="26"/>
          <w:szCs w:val="26"/>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4E57E5FC">
      <w:pPr>
        <w:spacing w:after="0" w:line="240" w:lineRule="auto"/>
        <w:jc w:val="both"/>
        <w:rPr>
          <w:rFonts w:ascii="Times New Roman" w:hAnsi="Times New Roman" w:cs="Times New Roman"/>
          <w:szCs w:val="26"/>
        </w:rPr>
      </w:pPr>
    </w:p>
    <w:p w14:paraId="1D1EE29E">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4</w:t>
      </w:r>
      <w:r>
        <w:rPr>
          <w:rFonts w:ascii="Times New Roman" w:hAnsi="Times New Roman" w:cs="Times New Roman"/>
          <w:b/>
          <w:sz w:val="44"/>
          <w:szCs w:val="26"/>
          <w:u w:val="single"/>
          <w:vertAlign w:val="superscript"/>
        </w:rPr>
        <w:t>th</w:t>
      </w:r>
      <w:r>
        <w:rPr>
          <w:rFonts w:ascii="Times New Roman" w:hAnsi="Times New Roman" w:cs="Times New Roman"/>
          <w:b/>
          <w:sz w:val="44"/>
          <w:szCs w:val="26"/>
          <w:u w:val="single"/>
        </w:rPr>
        <w:t xml:space="preserve"> Semester</w:t>
      </w:r>
    </w:p>
    <w:p w14:paraId="44E89AB8">
      <w:pPr>
        <w:spacing w:after="0" w:line="240" w:lineRule="auto"/>
        <w:rPr>
          <w:rFonts w:ascii="Times New Roman" w:hAnsi="Times New Roman" w:cs="Times New Roman"/>
          <w:sz w:val="44"/>
          <w:szCs w:val="26"/>
        </w:rPr>
      </w:pPr>
    </w:p>
    <w:p w14:paraId="2A845E16">
      <w:pPr>
        <w:spacing w:after="0" w:line="240" w:lineRule="auto"/>
        <w:rPr>
          <w:rFonts w:ascii="Times New Roman" w:hAnsi="Times New Roman" w:cs="Times New Roman"/>
          <w:b/>
          <w:sz w:val="32"/>
          <w:szCs w:val="26"/>
          <w:u w:val="single"/>
        </w:rPr>
      </w:pPr>
      <w:r>
        <w:rPr>
          <w:rFonts w:ascii="Times New Roman" w:hAnsi="Times New Roman" w:cs="Times New Roman"/>
          <w:b/>
          <w:sz w:val="32"/>
          <w:szCs w:val="26"/>
          <w:u w:val="single"/>
        </w:rPr>
        <w:t>Subjects:</w:t>
      </w:r>
    </w:p>
    <w:p w14:paraId="331A3248">
      <w:pPr>
        <w:spacing w:after="0" w:line="240" w:lineRule="auto"/>
        <w:ind w:left="720"/>
        <w:rPr>
          <w:rFonts w:ascii="Times New Roman" w:hAnsi="Times New Roman" w:cs="Times New Roman"/>
          <w:sz w:val="32"/>
          <w:szCs w:val="26"/>
        </w:rPr>
      </w:pPr>
      <w:r>
        <w:rPr>
          <w:rFonts w:ascii="Times New Roman" w:hAnsi="Times New Roman" w:cs="Times New Roman"/>
          <w:sz w:val="32"/>
          <w:szCs w:val="26"/>
        </w:rPr>
        <w:t>1) Oral Histology and Embryology-II</w:t>
      </w:r>
    </w:p>
    <w:p w14:paraId="0F07C827">
      <w:pPr>
        <w:spacing w:after="0" w:line="240" w:lineRule="auto"/>
        <w:ind w:left="720"/>
        <w:rPr>
          <w:rFonts w:ascii="Times New Roman" w:hAnsi="Times New Roman" w:cs="Times New Roman"/>
          <w:sz w:val="32"/>
          <w:szCs w:val="26"/>
        </w:rPr>
      </w:pPr>
      <w:r>
        <w:rPr>
          <w:rFonts w:ascii="Times New Roman" w:hAnsi="Times New Roman" w:cs="Times New Roman"/>
          <w:sz w:val="32"/>
          <w:szCs w:val="26"/>
        </w:rPr>
        <w:t>2) Specialized Anatomy</w:t>
      </w:r>
    </w:p>
    <w:p w14:paraId="38964B66">
      <w:pPr>
        <w:spacing w:after="0" w:line="240" w:lineRule="auto"/>
        <w:ind w:left="720"/>
        <w:rPr>
          <w:rFonts w:ascii="Times New Roman" w:hAnsi="Times New Roman" w:cs="Times New Roman"/>
          <w:sz w:val="32"/>
          <w:szCs w:val="26"/>
        </w:rPr>
      </w:pPr>
      <w:r>
        <w:rPr>
          <w:rFonts w:ascii="Times New Roman" w:hAnsi="Times New Roman" w:cs="Times New Roman"/>
          <w:sz w:val="32"/>
          <w:szCs w:val="26"/>
        </w:rPr>
        <w:t>3) Science of Dental Materials</w:t>
      </w:r>
    </w:p>
    <w:p w14:paraId="78D7499D">
      <w:pPr>
        <w:spacing w:after="0" w:line="240" w:lineRule="auto"/>
        <w:ind w:left="720"/>
        <w:rPr>
          <w:rFonts w:ascii="Times New Roman" w:hAnsi="Times New Roman" w:cs="Times New Roman"/>
          <w:sz w:val="32"/>
          <w:szCs w:val="26"/>
        </w:rPr>
      </w:pPr>
      <w:r>
        <w:rPr>
          <w:rFonts w:ascii="Times New Roman" w:hAnsi="Times New Roman" w:cs="Times New Roman"/>
          <w:sz w:val="32"/>
          <w:szCs w:val="26"/>
        </w:rPr>
        <w:t xml:space="preserve">4) Oral pathology </w:t>
      </w:r>
    </w:p>
    <w:p w14:paraId="2BF37640">
      <w:pPr>
        <w:spacing w:after="0" w:line="240" w:lineRule="auto"/>
        <w:ind w:left="720"/>
        <w:rPr>
          <w:rFonts w:ascii="Times New Roman" w:hAnsi="Times New Roman" w:cs="Times New Roman"/>
          <w:sz w:val="32"/>
          <w:szCs w:val="26"/>
        </w:rPr>
      </w:pPr>
      <w:r>
        <w:rPr>
          <w:rFonts w:ascii="Times New Roman" w:hAnsi="Times New Roman" w:cs="Times New Roman"/>
          <w:sz w:val="32"/>
          <w:szCs w:val="26"/>
        </w:rPr>
        <w:t>5) Oral Pharmacology</w:t>
      </w:r>
    </w:p>
    <w:p w14:paraId="360C4B32">
      <w:pPr>
        <w:spacing w:after="0" w:line="240" w:lineRule="auto"/>
        <w:jc w:val="center"/>
        <w:rPr>
          <w:rFonts w:ascii="Times New Roman" w:hAnsi="Times New Roman" w:cs="Times New Roman"/>
          <w:sz w:val="40"/>
          <w:szCs w:val="26"/>
        </w:rPr>
      </w:pPr>
    </w:p>
    <w:p w14:paraId="10B16309">
      <w:pPr>
        <w:spacing w:after="0" w:line="240" w:lineRule="auto"/>
        <w:rPr>
          <w:rFonts w:ascii="Times New Roman" w:hAnsi="Times New Roman" w:cs="Times New Roman"/>
          <w:b/>
          <w:sz w:val="28"/>
          <w:szCs w:val="26"/>
          <w:u w:val="single"/>
        </w:rPr>
      </w:pPr>
    </w:p>
    <w:p w14:paraId="00311030">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CODE:DT-1019</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ORAL HISTOLOGY AND EMBRYOLOGY-II       CREDIT HOURS:3(2+1)</w:t>
      </w:r>
    </w:p>
    <w:p w14:paraId="7546B296">
      <w:pPr>
        <w:spacing w:after="0" w:line="240" w:lineRule="auto"/>
        <w:jc w:val="both"/>
        <w:rPr>
          <w:rFonts w:ascii="Times New Roman" w:hAnsi="Times New Roman" w:cs="Times New Roman"/>
          <w:sz w:val="26"/>
          <w:szCs w:val="26"/>
        </w:rPr>
      </w:pPr>
    </w:p>
    <w:p w14:paraId="343E2AB1">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OBJECTIVES:</w:t>
      </w:r>
    </w:p>
    <w:p w14:paraId="4FF89673">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 To understand the basic concepts of oral histology and embryology. </w:t>
      </w:r>
    </w:p>
    <w:p w14:paraId="0EB0A4EE">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 To understand the physical and chemical composition of tooth parts components. </w:t>
      </w:r>
    </w:p>
    <w:p w14:paraId="29B3E833">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75DFA6AB">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Development and important role of cementum Physical characteristics of cementum, cementogenesis, cementoenamel junction, hypercementosis, age changes in cement </w:t>
      </w:r>
    </w:p>
    <w:p w14:paraId="2009EC87">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Periodontal Ligament</w:t>
      </w:r>
    </w:p>
    <w:p w14:paraId="37C3BB01">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Salivery Glands </w:t>
      </w:r>
    </w:p>
    <w:p w14:paraId="6AE9E589">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Tooth Eruption </w:t>
      </w:r>
    </w:p>
    <w:p w14:paraId="2A17A03F">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Shedding of Deciduous teeth </w:t>
      </w:r>
    </w:p>
    <w:p w14:paraId="676B64E1">
      <w:pPr>
        <w:pStyle w:val="12"/>
        <w:numPr>
          <w:ilvl w:val="0"/>
          <w:numId w:val="9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Theories of pain transmission </w:t>
      </w:r>
    </w:p>
    <w:p w14:paraId="1E09FD55">
      <w:pPr>
        <w:spacing w:line="240" w:lineRule="auto"/>
        <w:rPr>
          <w:rFonts w:ascii="Times New Roman" w:hAnsi="Times New Roman" w:cs="Times New Roman"/>
          <w:b/>
          <w:sz w:val="28"/>
          <w:u w:val="single"/>
        </w:rPr>
      </w:pPr>
    </w:p>
    <w:p w14:paraId="00486772">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74B5316A">
      <w:pPr>
        <w:pStyle w:val="12"/>
        <w:numPr>
          <w:ilvl w:val="0"/>
          <w:numId w:val="9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To enable the student to understand the histological view of Tooth structures through Microscope.</w:t>
      </w:r>
    </w:p>
    <w:p w14:paraId="6635A7C4">
      <w:pPr>
        <w:pStyle w:val="12"/>
        <w:numPr>
          <w:ilvl w:val="0"/>
          <w:numId w:val="9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Study of formation, mineralization and maturation of tooth structures and oral tissues on Human Models </w:t>
      </w:r>
    </w:p>
    <w:p w14:paraId="337206F6">
      <w:pPr>
        <w:pStyle w:val="12"/>
        <w:numPr>
          <w:ilvl w:val="0"/>
          <w:numId w:val="9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Video demonstration </w:t>
      </w:r>
    </w:p>
    <w:p w14:paraId="3881CF67">
      <w:pPr>
        <w:spacing w:after="0" w:line="240" w:lineRule="auto"/>
        <w:jc w:val="both"/>
        <w:rPr>
          <w:rFonts w:ascii="Times New Roman" w:hAnsi="Times New Roman" w:cs="Times New Roman"/>
          <w:b/>
          <w:sz w:val="28"/>
          <w:szCs w:val="26"/>
        </w:rPr>
      </w:pPr>
    </w:p>
    <w:p w14:paraId="66FE798F">
      <w:pPr>
        <w:spacing w:after="0" w:line="240" w:lineRule="auto"/>
        <w:jc w:val="both"/>
        <w:rPr>
          <w:rFonts w:ascii="Times New Roman" w:hAnsi="Times New Roman" w:cs="Times New Roman"/>
          <w:b/>
          <w:sz w:val="28"/>
          <w:szCs w:val="26"/>
        </w:rPr>
      </w:pPr>
    </w:p>
    <w:p w14:paraId="4B8A464E">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12B7F2A2">
      <w:pPr>
        <w:pStyle w:val="12"/>
        <w:numPr>
          <w:ilvl w:val="0"/>
          <w:numId w:val="9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Orban's Oral Histology and Embryology by G.S.Kumar</w:t>
      </w:r>
    </w:p>
    <w:p w14:paraId="35E3F197">
      <w:pPr>
        <w:pStyle w:val="12"/>
        <w:numPr>
          <w:ilvl w:val="0"/>
          <w:numId w:val="9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Essentials of Oral Histology and Embryolog</w:t>
      </w:r>
    </w:p>
    <w:p w14:paraId="04B8054D">
      <w:pPr>
        <w:pStyle w:val="12"/>
        <w:numPr>
          <w:ilvl w:val="0"/>
          <w:numId w:val="9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Oral Anatomy, Histology and Embryology by Barry K.B Berkovitz.</w:t>
      </w:r>
    </w:p>
    <w:p w14:paraId="22B00D7A">
      <w:pPr>
        <w:spacing w:after="0" w:line="240" w:lineRule="auto"/>
        <w:jc w:val="both"/>
        <w:rPr>
          <w:rFonts w:ascii="Times New Roman" w:hAnsi="Times New Roman" w:cs="Times New Roman"/>
          <w:sz w:val="26"/>
          <w:szCs w:val="26"/>
        </w:rPr>
      </w:pPr>
    </w:p>
    <w:p w14:paraId="41956FDD">
      <w:pPr>
        <w:spacing w:after="0" w:line="240" w:lineRule="auto"/>
        <w:jc w:val="both"/>
        <w:rPr>
          <w:rFonts w:ascii="Times New Roman" w:hAnsi="Times New Roman" w:cs="Times New Roman"/>
          <w:sz w:val="26"/>
          <w:szCs w:val="26"/>
        </w:rPr>
      </w:pPr>
    </w:p>
    <w:p w14:paraId="1CF1438F">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COURSE CODE: DT-1020 </w:t>
      </w:r>
      <w:r>
        <w:rPr>
          <w:rFonts w:ascii="Times New Roman" w:hAnsi="Times New Roman" w:cs="Times New Roman"/>
          <w:b/>
          <w:sz w:val="24"/>
          <w:szCs w:val="24"/>
          <w:u w:val="single"/>
        </w:rPr>
        <w:tab/>
      </w:r>
      <w:r>
        <w:rPr>
          <w:rFonts w:ascii="Times New Roman" w:hAnsi="Times New Roman" w:cs="Times New Roman"/>
          <w:b/>
          <w:sz w:val="24"/>
          <w:szCs w:val="24"/>
          <w:u w:val="single"/>
        </w:rPr>
        <w:t>SPECIALIZED ANATOMY CREDIT HOURS: 3(2+1)</w:t>
      </w:r>
    </w:p>
    <w:p w14:paraId="6EB9895B">
      <w:pPr>
        <w:spacing w:after="0" w:line="240" w:lineRule="auto"/>
        <w:ind w:left="1440"/>
        <w:jc w:val="both"/>
        <w:rPr>
          <w:rFonts w:ascii="Times New Roman" w:hAnsi="Times New Roman" w:cs="Times New Roman"/>
          <w:b/>
          <w:szCs w:val="26"/>
        </w:rPr>
      </w:pPr>
    </w:p>
    <w:p w14:paraId="5ED7620A">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OBJECTIVES:</w:t>
      </w:r>
    </w:p>
    <w:p w14:paraId="07D90EC0">
      <w:pPr>
        <w:pStyle w:val="12"/>
        <w:numPr>
          <w:ilvl w:val="0"/>
          <w:numId w:val="100"/>
        </w:numPr>
        <w:spacing w:after="0" w:line="240" w:lineRule="auto"/>
        <w:jc w:val="both"/>
        <w:rPr>
          <w:rFonts w:ascii="Times New Roman" w:hAnsi="Times New Roman" w:cs="Times New Roman"/>
          <w:sz w:val="26"/>
          <w:szCs w:val="26"/>
        </w:rPr>
      </w:pPr>
      <w:r>
        <w:rPr>
          <w:rFonts w:ascii="Times New Roman" w:hAnsi="Times New Roman" w:cs="Times New Roman"/>
          <w:sz w:val="28"/>
          <w:szCs w:val="26"/>
        </w:rPr>
        <w:t>To introduce the students with anatomy of head neck and oral cavity.</w:t>
      </w:r>
    </w:p>
    <w:p w14:paraId="2D178B8E">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7B519C13">
      <w:pPr>
        <w:spacing w:after="0" w:line="240" w:lineRule="auto"/>
        <w:ind w:left="720"/>
        <w:jc w:val="both"/>
        <w:rPr>
          <w:rFonts w:ascii="Times New Roman" w:hAnsi="Times New Roman" w:cs="Times New Roman"/>
          <w:b/>
          <w:sz w:val="28"/>
          <w:szCs w:val="26"/>
        </w:rPr>
      </w:pPr>
      <w:r>
        <w:rPr>
          <w:rFonts w:ascii="Times New Roman" w:hAnsi="Times New Roman" w:cs="Times New Roman"/>
          <w:sz w:val="26"/>
          <w:szCs w:val="26"/>
        </w:rPr>
        <w:t xml:space="preserve">• </w:t>
      </w:r>
      <w:r>
        <w:rPr>
          <w:rFonts w:ascii="Times New Roman" w:hAnsi="Times New Roman" w:cs="Times New Roman"/>
          <w:b/>
          <w:sz w:val="28"/>
          <w:szCs w:val="26"/>
        </w:rPr>
        <w:t xml:space="preserve">The Scalp Temple and Face </w:t>
      </w:r>
      <w:r>
        <w:rPr>
          <w:rFonts w:ascii="Times New Roman" w:hAnsi="Times New Roman" w:cs="Times New Roman"/>
          <w:sz w:val="28"/>
          <w:szCs w:val="26"/>
        </w:rPr>
        <w:t>Face, Facial Muscles ,Nerve supply, arterial supply, venous supply, lymphatic drainage and Lacrimal Apparatus Anterior and Posterior Triangles of the Neck</w:t>
      </w:r>
      <w:r>
        <w:rPr>
          <w:rFonts w:ascii="Times New Roman" w:hAnsi="Times New Roman" w:cs="Times New Roman"/>
          <w:b/>
          <w:sz w:val="28"/>
          <w:szCs w:val="26"/>
        </w:rPr>
        <w:t xml:space="preserve"> </w:t>
      </w:r>
      <w:r>
        <w:rPr>
          <w:rFonts w:ascii="Times New Roman" w:hAnsi="Times New Roman" w:cs="Times New Roman"/>
          <w:sz w:val="28"/>
          <w:szCs w:val="26"/>
        </w:rPr>
        <w:t xml:space="preserve">Contents of Vertebral Canal ,Orbit, Extra ocular muscles, Ophthalmic artery and Veins Lymphatic and nerves </w:t>
      </w:r>
    </w:p>
    <w:p w14:paraId="04DD8EC6">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Parotid gland, Submandibular &amp; Sublingual Salivary Gland </w:t>
      </w:r>
      <w:r>
        <w:rPr>
          <w:rFonts w:ascii="Times New Roman" w:hAnsi="Times New Roman" w:cs="Times New Roman"/>
          <w:sz w:val="28"/>
          <w:szCs w:val="26"/>
        </w:rPr>
        <w:t xml:space="preserve">Introduction, Blood supply, nerve supply, lymphatic drainage,Facial nerve </w:t>
      </w:r>
    </w:p>
    <w:p w14:paraId="42BAFDCC">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Temporal and Infra temporal Region </w:t>
      </w:r>
      <w:r>
        <w:rPr>
          <w:rFonts w:ascii="Times New Roman" w:hAnsi="Times New Roman" w:cs="Times New Roman"/>
          <w:sz w:val="28"/>
          <w:szCs w:val="26"/>
        </w:rPr>
        <w:t xml:space="preserve">Muscles of mastication, Maxillary artery, Temporomandibular joint and Mandibular nerve </w:t>
      </w:r>
    </w:p>
    <w:p w14:paraId="1AA759F9">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Deep structures of neck </w:t>
      </w:r>
      <w:r>
        <w:rPr>
          <w:rFonts w:ascii="Times New Roman" w:hAnsi="Times New Roman" w:cs="Times New Roman"/>
          <w:sz w:val="28"/>
          <w:szCs w:val="26"/>
        </w:rPr>
        <w:t xml:space="preserve">Thyroid gland, Internal jugular vein, Common carotid artery , Gloss pharyngeal nerve, Vagus nerve, Hypoglossal nerve, Cervical plexus, Trachea and Oesophagus. </w:t>
      </w:r>
    </w:p>
    <w:p w14:paraId="21335749">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Mouth and Pharynx </w:t>
      </w:r>
      <w:r>
        <w:rPr>
          <w:rFonts w:ascii="Times New Roman" w:hAnsi="Times New Roman" w:cs="Times New Roman"/>
          <w:sz w:val="28"/>
          <w:szCs w:val="26"/>
        </w:rPr>
        <w:t>Vestibule, Lips, Cheeks, Oral cavity, Gums, Hard palate, Soft palate, Pharynx and Deglutition.</w:t>
      </w:r>
    </w:p>
    <w:p w14:paraId="49A85D57">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Nose and Para nasal Air sinuses, The Larynx, Ear and eye ball </w:t>
      </w:r>
    </w:p>
    <w:p w14:paraId="5B11B9EE">
      <w:pPr>
        <w:spacing w:after="0" w:line="240" w:lineRule="auto"/>
        <w:ind w:left="720"/>
        <w:jc w:val="both"/>
        <w:rPr>
          <w:rFonts w:ascii="Times New Roman" w:hAnsi="Times New Roman" w:cs="Times New Roman"/>
          <w:b/>
          <w:sz w:val="28"/>
          <w:szCs w:val="26"/>
        </w:rPr>
      </w:pPr>
      <w:r>
        <w:rPr>
          <w:rFonts w:ascii="Times New Roman" w:hAnsi="Times New Roman" w:cs="Times New Roman"/>
          <w:b/>
          <w:sz w:val="28"/>
          <w:szCs w:val="26"/>
        </w:rPr>
        <w:t xml:space="preserve">• The Tongue </w:t>
      </w:r>
      <w:r>
        <w:rPr>
          <w:rFonts w:ascii="Times New Roman" w:hAnsi="Times New Roman" w:cs="Times New Roman"/>
          <w:sz w:val="28"/>
          <w:szCs w:val="26"/>
        </w:rPr>
        <w:t xml:space="preserve">Structure, Papillae, Muscles, Arterial supply, venous drainage, lymphatic drainage, nerve supply </w:t>
      </w:r>
    </w:p>
    <w:p w14:paraId="5216CBCE">
      <w:pPr>
        <w:tabs>
          <w:tab w:val="center" w:pos="4680"/>
        </w:tabs>
        <w:spacing w:after="0" w:line="240" w:lineRule="auto"/>
        <w:ind w:left="360"/>
        <w:rPr>
          <w:rFonts w:ascii="Times New Roman" w:hAnsi="Times New Roman" w:cs="Times New Roman"/>
          <w:b/>
          <w:sz w:val="28"/>
          <w:szCs w:val="28"/>
          <w:u w:val="single"/>
        </w:rPr>
      </w:pPr>
      <w:r>
        <w:rPr>
          <w:rFonts w:ascii="Times New Roman" w:hAnsi="Times New Roman" w:cs="Times New Roman"/>
          <w:b/>
          <w:sz w:val="28"/>
          <w:szCs w:val="28"/>
          <w:u w:val="single"/>
        </w:rPr>
        <w:t>PRACTICAL:</w:t>
      </w:r>
    </w:p>
    <w:p w14:paraId="4F9590B3">
      <w:pPr>
        <w:tabs>
          <w:tab w:val="center" w:pos="4680"/>
        </w:tabs>
        <w:spacing w:after="0" w:line="240" w:lineRule="auto"/>
        <w:ind w:left="360"/>
        <w:rPr>
          <w:rFonts w:ascii="Times New Roman" w:hAnsi="Times New Roman" w:cs="Times New Roman"/>
          <w:b/>
          <w:sz w:val="28"/>
          <w:szCs w:val="28"/>
          <w:u w:val="single"/>
        </w:rPr>
      </w:pPr>
      <w:r>
        <w:rPr>
          <w:rFonts w:ascii="Times New Roman" w:hAnsi="Times New Roman" w:cs="Times New Roman"/>
          <w:sz w:val="28"/>
          <w:szCs w:val="28"/>
        </w:rPr>
        <w:t>Study and understand anatomy of Head &amp; Neck through:</w:t>
      </w:r>
    </w:p>
    <w:p w14:paraId="37DD0E53">
      <w:pPr>
        <w:pStyle w:val="12"/>
        <w:numPr>
          <w:ilvl w:val="0"/>
          <w:numId w:val="101"/>
        </w:numPr>
        <w:tabs>
          <w:tab w:val="center" w:pos="4680"/>
        </w:tabs>
        <w:spacing w:after="0" w:line="240" w:lineRule="auto"/>
        <w:rPr>
          <w:rFonts w:ascii="Times New Roman" w:hAnsi="Times New Roman" w:cs="Times New Roman"/>
          <w:sz w:val="28"/>
          <w:szCs w:val="28"/>
        </w:rPr>
      </w:pPr>
      <w:r>
        <w:rPr>
          <w:rFonts w:ascii="Times New Roman" w:hAnsi="Times New Roman" w:cs="Times New Roman"/>
          <w:sz w:val="28"/>
          <w:szCs w:val="28"/>
        </w:rPr>
        <w:t>Human models</w:t>
      </w:r>
    </w:p>
    <w:p w14:paraId="367B6430">
      <w:pPr>
        <w:pStyle w:val="12"/>
        <w:numPr>
          <w:ilvl w:val="0"/>
          <w:numId w:val="101"/>
        </w:numPr>
        <w:tabs>
          <w:tab w:val="center" w:pos="4680"/>
        </w:tabs>
        <w:spacing w:after="0" w:line="240" w:lineRule="auto"/>
        <w:rPr>
          <w:rFonts w:ascii="Times New Roman" w:hAnsi="Times New Roman" w:cs="Times New Roman"/>
          <w:sz w:val="28"/>
          <w:szCs w:val="28"/>
        </w:rPr>
      </w:pPr>
      <w:r>
        <w:rPr>
          <w:rFonts w:ascii="Times New Roman" w:hAnsi="Times New Roman" w:cs="Times New Roman"/>
          <w:sz w:val="28"/>
          <w:szCs w:val="28"/>
        </w:rPr>
        <w:t>video demonstration</w:t>
      </w:r>
    </w:p>
    <w:p w14:paraId="36BF5DB4">
      <w:pPr>
        <w:pStyle w:val="12"/>
        <w:numPr>
          <w:ilvl w:val="0"/>
          <w:numId w:val="101"/>
        </w:numPr>
        <w:tabs>
          <w:tab w:val="center" w:pos="4680"/>
        </w:tabs>
        <w:spacing w:after="0" w:line="240" w:lineRule="auto"/>
        <w:rPr>
          <w:rFonts w:ascii="Times New Roman" w:hAnsi="Times New Roman" w:cs="Times New Roman"/>
          <w:sz w:val="28"/>
          <w:szCs w:val="28"/>
        </w:rPr>
      </w:pPr>
      <w:r>
        <w:rPr>
          <w:rFonts w:ascii="Times New Roman" w:hAnsi="Times New Roman" w:cs="Times New Roman"/>
          <w:sz w:val="28"/>
          <w:szCs w:val="28"/>
        </w:rPr>
        <w:t xml:space="preserve">study radiographs </w:t>
      </w:r>
    </w:p>
    <w:p w14:paraId="667A9B2E">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08A016EB">
      <w:pPr>
        <w:spacing w:after="0" w:line="240" w:lineRule="auto"/>
        <w:ind w:left="720"/>
        <w:jc w:val="both"/>
        <w:rPr>
          <w:rFonts w:ascii="Times New Roman" w:hAnsi="Times New Roman" w:cs="Times New Roman"/>
          <w:b/>
          <w:sz w:val="28"/>
          <w:szCs w:val="26"/>
        </w:rPr>
      </w:pPr>
      <w:r>
        <w:rPr>
          <w:rFonts w:ascii="Times New Roman" w:hAnsi="Times New Roman" w:cs="Times New Roman"/>
          <w:sz w:val="26"/>
          <w:szCs w:val="26"/>
        </w:rPr>
        <w:t>General Anatomy By Laeeq Hussain</w:t>
      </w:r>
    </w:p>
    <w:p w14:paraId="009BFBBC">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xml:space="preserve">Anatomy By D. R. Johnson &amp; K. L. Moore </w:t>
      </w:r>
    </w:p>
    <w:p w14:paraId="7B14FDE9">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Color Atlas Of Anatomy By McMinn</w:t>
      </w:r>
    </w:p>
    <w:p w14:paraId="6F5DD0B3">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Essentials Of Anatomy And Physiology By Seely, Stephens, And Tate (4th Ed)</w:t>
      </w:r>
    </w:p>
    <w:p w14:paraId="11ED0617">
      <w:pPr>
        <w:spacing w:after="0" w:line="240" w:lineRule="auto"/>
        <w:rPr>
          <w:rFonts w:ascii="Times New Roman" w:hAnsi="Times New Roman" w:cs="Times New Roman"/>
          <w:b/>
          <w:sz w:val="24"/>
          <w:szCs w:val="24"/>
          <w:u w:val="single"/>
        </w:rPr>
      </w:pPr>
    </w:p>
    <w:p w14:paraId="5D4310B3">
      <w:pPr>
        <w:spacing w:after="0" w:line="240" w:lineRule="auto"/>
        <w:rPr>
          <w:rFonts w:ascii="Times New Roman" w:hAnsi="Times New Roman" w:cs="Times New Roman"/>
          <w:b/>
          <w:sz w:val="24"/>
          <w:szCs w:val="24"/>
          <w:u w:val="single"/>
        </w:rPr>
      </w:pPr>
    </w:p>
    <w:p w14:paraId="7D1C4E8C">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COURSE CODE: 1021</w:t>
      </w:r>
      <w:r>
        <w:rPr>
          <w:rFonts w:ascii="Times New Roman" w:hAnsi="Times New Roman" w:cs="Times New Roman"/>
          <w:b/>
          <w:sz w:val="24"/>
          <w:szCs w:val="24"/>
          <w:u w:val="single"/>
        </w:rPr>
        <w:tab/>
      </w:r>
      <w:r>
        <w:rPr>
          <w:rFonts w:ascii="Times New Roman" w:hAnsi="Times New Roman" w:cs="Times New Roman"/>
          <w:b/>
          <w:sz w:val="24"/>
          <w:szCs w:val="24"/>
          <w:u w:val="single"/>
        </w:rPr>
        <w:t>SCIENCE OF DENTAL MATERIALS</w:t>
      </w:r>
      <w:r>
        <w:rPr>
          <w:rFonts w:ascii="Times New Roman" w:hAnsi="Times New Roman" w:cs="Times New Roman"/>
          <w:b/>
          <w:sz w:val="24"/>
          <w:szCs w:val="24"/>
          <w:u w:val="single"/>
        </w:rPr>
        <w:tab/>
      </w:r>
      <w:r>
        <w:rPr>
          <w:rFonts w:ascii="Times New Roman" w:hAnsi="Times New Roman" w:cs="Times New Roman"/>
          <w:b/>
          <w:sz w:val="24"/>
          <w:szCs w:val="24"/>
          <w:u w:val="single"/>
        </w:rPr>
        <w:t>CREDIT HOURS: 3(2+1)</w:t>
      </w:r>
    </w:p>
    <w:p w14:paraId="41FE43E0">
      <w:pPr>
        <w:spacing w:after="0" w:line="240" w:lineRule="auto"/>
        <w:rPr>
          <w:rFonts w:ascii="Times New Roman" w:hAnsi="Times New Roman" w:cs="Times New Roman"/>
          <w:b/>
          <w:sz w:val="28"/>
          <w:szCs w:val="28"/>
          <w:u w:val="single"/>
        </w:rPr>
      </w:pPr>
    </w:p>
    <w:p w14:paraId="527EBB52">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OBJECTIVES:</w:t>
      </w:r>
    </w:p>
    <w:p w14:paraId="62E5158C">
      <w:pPr>
        <w:spacing w:after="0" w:line="240" w:lineRule="auto"/>
        <w:ind w:left="720"/>
        <w:jc w:val="both"/>
        <w:rPr>
          <w:rFonts w:ascii="Times New Roman" w:hAnsi="Times New Roman" w:cs="Times New Roman"/>
          <w:sz w:val="28"/>
          <w:szCs w:val="26"/>
        </w:rPr>
      </w:pPr>
      <w:r>
        <w:rPr>
          <w:rFonts w:ascii="Times New Roman" w:hAnsi="Times New Roman" w:cs="Times New Roman"/>
          <w:sz w:val="26"/>
          <w:szCs w:val="26"/>
        </w:rPr>
        <w:t xml:space="preserve">• </w:t>
      </w:r>
      <w:r>
        <w:rPr>
          <w:rFonts w:ascii="Times New Roman" w:hAnsi="Times New Roman" w:cs="Times New Roman"/>
          <w:sz w:val="28"/>
          <w:szCs w:val="26"/>
        </w:rPr>
        <w:t xml:space="preserve">To understand the chemistry, physiology, biology, environmental changes and stability of dental materials and their interactions with tooth surface. </w:t>
      </w:r>
    </w:p>
    <w:p w14:paraId="0978971F">
      <w:pPr>
        <w:spacing w:after="0" w:line="240" w:lineRule="auto"/>
        <w:ind w:left="720"/>
        <w:jc w:val="both"/>
        <w:rPr>
          <w:rFonts w:ascii="Times New Roman" w:hAnsi="Times New Roman" w:cs="Times New Roman"/>
          <w:sz w:val="26"/>
          <w:szCs w:val="26"/>
        </w:rPr>
      </w:pPr>
      <w:r>
        <w:rPr>
          <w:rFonts w:ascii="Times New Roman" w:hAnsi="Times New Roman" w:cs="Times New Roman"/>
          <w:sz w:val="28"/>
          <w:szCs w:val="26"/>
        </w:rPr>
        <w:t>• To enable the students to make use of all these materials both in lab and clinic</w:t>
      </w:r>
      <w:r>
        <w:rPr>
          <w:rFonts w:ascii="Times New Roman" w:hAnsi="Times New Roman" w:cs="Times New Roman"/>
          <w:sz w:val="26"/>
          <w:szCs w:val="26"/>
        </w:rPr>
        <w:t xml:space="preserve">. </w:t>
      </w:r>
    </w:p>
    <w:p w14:paraId="724A2C04">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228798A8">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Impression materials</w:t>
      </w:r>
    </w:p>
    <w:p w14:paraId="46F81A9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 of Impression materials</w:t>
      </w:r>
    </w:p>
    <w:p w14:paraId="3721814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Rigid</w:t>
      </w:r>
    </w:p>
    <w:p w14:paraId="1B6959E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Plaster of Paris</w:t>
      </w:r>
    </w:p>
    <w:p w14:paraId="33AA0BD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Plastic</w:t>
      </w:r>
    </w:p>
    <w:p w14:paraId="1D942D2A">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Impression compound</w:t>
      </w:r>
    </w:p>
    <w:p w14:paraId="58956EB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Low Fusing </w:t>
      </w:r>
    </w:p>
    <w:p w14:paraId="77C6114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High Fusing</w:t>
      </w:r>
    </w:p>
    <w:p w14:paraId="049137EC">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Zinc oxide Eugenol Paste</w:t>
      </w:r>
    </w:p>
    <w:p w14:paraId="521B0085">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Elastic Hydrocolloid</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p>
    <w:p w14:paraId="70EFD97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Irreversible</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14:paraId="3C767A5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Reversible</w:t>
      </w:r>
    </w:p>
    <w:p w14:paraId="283FC91A">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Elastomers</w:t>
      </w:r>
      <w:r>
        <w:rPr>
          <w:rFonts w:ascii="Times New Roman" w:hAnsi="Times New Roman" w:cs="Times New Roman"/>
          <w:b/>
          <w:bCs/>
          <w:sz w:val="28"/>
          <w:szCs w:val="28"/>
        </w:rPr>
        <w:tab/>
      </w:r>
    </w:p>
    <w:p w14:paraId="3212A31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Rubber based</w:t>
      </w:r>
    </w:p>
    <w:p w14:paraId="10078F7C">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bCs/>
          <w:sz w:val="28"/>
          <w:szCs w:val="28"/>
        </w:rPr>
        <w:t>Silicones</w:t>
      </w:r>
    </w:p>
    <w:p w14:paraId="0D1851A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Addition Silicone</w:t>
      </w:r>
    </w:p>
    <w:p w14:paraId="79004F3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Condensation silicone</w:t>
      </w:r>
    </w:p>
    <w:p w14:paraId="1BEB3CD5">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Gypsum Products</w:t>
      </w:r>
    </w:p>
    <w:p w14:paraId="2A89810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Verities of gypsum </w:t>
      </w:r>
    </w:p>
    <w:p w14:paraId="7827FEF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w:t>
      </w:r>
    </w:p>
    <w:p w14:paraId="316C917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2D1525F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Setting, </w:t>
      </w:r>
    </w:p>
    <w:p w14:paraId="1F5E8D9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 reaction</w:t>
      </w:r>
    </w:p>
    <w:p w14:paraId="096A7BF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 time</w:t>
      </w:r>
    </w:p>
    <w:p w14:paraId="5521E58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Accelerators </w:t>
      </w:r>
    </w:p>
    <w:p w14:paraId="10704EF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Retarders </w:t>
      </w:r>
    </w:p>
    <w:p w14:paraId="3F92B738">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sz w:val="28"/>
          <w:szCs w:val="28"/>
        </w:rPr>
        <w:t>Natural Resins</w:t>
      </w:r>
    </w:p>
    <w:p w14:paraId="7A8BB67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w:t>
      </w:r>
    </w:p>
    <w:p w14:paraId="5CE4966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Thermoplastic</w:t>
      </w:r>
    </w:p>
    <w:p w14:paraId="486AC1D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Thermo hardening</w:t>
      </w:r>
    </w:p>
    <w:p w14:paraId="429C09F6">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Synthetic Resins</w:t>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r>
        <w:rPr>
          <w:rFonts w:ascii="Times New Roman" w:hAnsi="Times New Roman" w:cs="Times New Roman"/>
          <w:b/>
          <w:bCs/>
          <w:sz w:val="28"/>
          <w:szCs w:val="28"/>
        </w:rPr>
        <w:tab/>
      </w:r>
    </w:p>
    <w:p w14:paraId="7736F19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Synthetic Resins used in Dentistry</w:t>
      </w:r>
    </w:p>
    <w:p w14:paraId="11DE214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Restorative Resins</w:t>
      </w:r>
    </w:p>
    <w:p w14:paraId="11AFF70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Chemistry of Synthetic Resin</w:t>
      </w:r>
    </w:p>
    <w:p w14:paraId="26A413D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Monomer, Polymer</w:t>
      </w:r>
    </w:p>
    <w:p w14:paraId="7F9A129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Types of Polymerisation</w:t>
      </w:r>
    </w:p>
    <w:p w14:paraId="54C7415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Parts of denture</w:t>
      </w:r>
    </w:p>
    <w:p w14:paraId="7B23237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Denture Base</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14:paraId="0E154DAD">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Teeth</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p w14:paraId="6251A29D">
      <w:pPr>
        <w:tabs>
          <w:tab w:val="left" w:pos="3848"/>
        </w:tabs>
        <w:spacing w:after="0" w:line="240" w:lineRule="auto"/>
        <w:ind w:left="1080"/>
        <w:rPr>
          <w:rFonts w:ascii="Times New Roman" w:hAnsi="Times New Roman" w:cs="Times New Roman"/>
          <w:sz w:val="28"/>
          <w:szCs w:val="28"/>
        </w:rPr>
      </w:pPr>
      <w:r>
        <w:rPr>
          <w:rFonts w:ascii="Times New Roman" w:hAnsi="Times New Roman" w:cs="Times New Roman"/>
          <w:sz w:val="28"/>
          <w:szCs w:val="28"/>
        </w:rPr>
        <w:t>Acrylic Resin</w:t>
      </w:r>
      <w:r>
        <w:rPr>
          <w:rFonts w:ascii="Times New Roman" w:hAnsi="Times New Roman" w:cs="Times New Roman"/>
          <w:sz w:val="28"/>
          <w:szCs w:val="28"/>
        </w:rPr>
        <w:tab/>
      </w:r>
    </w:p>
    <w:p w14:paraId="70D846C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Porcelain teeth</w:t>
      </w:r>
    </w:p>
    <w:p w14:paraId="3420807C">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Cold Mould Seal</w:t>
      </w:r>
    </w:p>
    <w:p w14:paraId="5DEDEB70">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Dental Waxes </w:t>
      </w:r>
    </w:p>
    <w:p w14:paraId="0B6E121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Definition, Classification, Properties.</w:t>
      </w:r>
    </w:p>
    <w:p w14:paraId="18B8AD2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Inlay wax. Composition, Uses, Manipulation, Properties</w:t>
      </w:r>
    </w:p>
    <w:p w14:paraId="7FD6D4B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Casting Wax, Composition, Uses, Manipulation, Properties</w:t>
      </w:r>
    </w:p>
    <w:p w14:paraId="6FAAF80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Base Plate, Composition, Uses, Manipulation, Properties</w:t>
      </w:r>
    </w:p>
    <w:p w14:paraId="0CFACB8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Utility Wax, Composition, Uses, Manipulation, Properties</w:t>
      </w:r>
    </w:p>
    <w:p w14:paraId="0C5F254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Impression Wax, Composition, Uses, Manipulation, Properties</w:t>
      </w:r>
      <w:r>
        <w:rPr>
          <w:rFonts w:ascii="Times New Roman" w:hAnsi="Times New Roman" w:cs="Times New Roman"/>
          <w:sz w:val="28"/>
          <w:szCs w:val="28"/>
        </w:rPr>
        <w:tab/>
      </w:r>
    </w:p>
    <w:p w14:paraId="39250A5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Bite Regulation Wax, Composition, Uses, Manipulation, Properties</w:t>
      </w:r>
    </w:p>
    <w:p w14:paraId="5D09F894">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sz w:val="28"/>
          <w:szCs w:val="28"/>
        </w:rPr>
        <w:t>Dental Investment</w:t>
      </w:r>
    </w:p>
    <w:p w14:paraId="62922B3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Material for metal casting</w:t>
      </w:r>
    </w:p>
    <w:p w14:paraId="1C90DAF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 of dental investment</w:t>
      </w:r>
    </w:p>
    <w:p w14:paraId="7C2BE99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Ideal Properties of dental investment</w:t>
      </w:r>
    </w:p>
    <w:p w14:paraId="3BAE810F">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bCs/>
          <w:sz w:val="28"/>
          <w:szCs w:val="28"/>
        </w:rPr>
        <w:t>Gypsum Bonded Investment</w:t>
      </w:r>
      <w:r>
        <w:rPr>
          <w:rFonts w:ascii="Times New Roman" w:hAnsi="Times New Roman" w:cs="Times New Roman"/>
          <w:sz w:val="28"/>
          <w:szCs w:val="28"/>
        </w:rPr>
        <w:t xml:space="preserve">  </w:t>
      </w:r>
    </w:p>
    <w:p w14:paraId="3099DF8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r>
        <w:rPr>
          <w:rFonts w:ascii="Times New Roman" w:hAnsi="Times New Roman" w:cs="Times New Roman"/>
          <w:sz w:val="28"/>
          <w:szCs w:val="28"/>
        </w:rPr>
        <w:tab/>
      </w:r>
    </w:p>
    <w:p w14:paraId="1A206DD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Properties</w:t>
      </w:r>
    </w:p>
    <w:p w14:paraId="6923D036">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Phosphate Bonded Investment </w:t>
      </w:r>
    </w:p>
    <w:p w14:paraId="1DF79D6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r>
        <w:rPr>
          <w:rFonts w:ascii="Times New Roman" w:hAnsi="Times New Roman" w:cs="Times New Roman"/>
          <w:sz w:val="28"/>
          <w:szCs w:val="28"/>
        </w:rPr>
        <w:tab/>
      </w:r>
    </w:p>
    <w:p w14:paraId="3F5E66F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239FDBF5">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Silica Bonded Investment  </w:t>
      </w:r>
    </w:p>
    <w:p w14:paraId="46C6068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35F4DED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Setting reaction </w:t>
      </w:r>
    </w:p>
    <w:p w14:paraId="0E16366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Thermal expansion</w:t>
      </w:r>
    </w:p>
    <w:p w14:paraId="0532B64A">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Casting</w:t>
      </w:r>
      <w:r>
        <w:rPr>
          <w:rFonts w:ascii="Times New Roman" w:hAnsi="Times New Roman" w:cs="Times New Roman"/>
          <w:b/>
          <w:sz w:val="28"/>
          <w:szCs w:val="28"/>
        </w:rPr>
        <w:tab/>
      </w:r>
    </w:p>
    <w:p w14:paraId="0587DB5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Instruments used for metal casting</w:t>
      </w:r>
    </w:p>
    <w:p w14:paraId="47F5B99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Steps in Metal Casting</w:t>
      </w:r>
    </w:p>
    <w:p w14:paraId="38DDF02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Procedure</w:t>
      </w:r>
    </w:p>
    <w:p w14:paraId="3552221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r>
        <w:rPr>
          <w:rFonts w:ascii="Times New Roman" w:hAnsi="Times New Roman" w:cs="Times New Roman"/>
          <w:sz w:val="28"/>
          <w:szCs w:val="28"/>
        </w:rPr>
        <w:tab/>
      </w:r>
    </w:p>
    <w:p w14:paraId="2AF3A39B">
      <w:pPr>
        <w:spacing w:after="0" w:line="240" w:lineRule="auto"/>
        <w:ind w:left="1080"/>
        <w:rPr>
          <w:rFonts w:ascii="Times New Roman" w:hAnsi="Times New Roman" w:cs="Times New Roman"/>
          <w:sz w:val="28"/>
          <w:szCs w:val="28"/>
        </w:rPr>
      </w:pPr>
      <w:r>
        <w:rPr>
          <w:rFonts w:ascii="Times New Roman" w:hAnsi="Times New Roman" w:cs="Times New Roman"/>
          <w:b/>
          <w:sz w:val="28"/>
          <w:szCs w:val="28"/>
        </w:rPr>
        <w:t>Ceramics</w:t>
      </w:r>
    </w:p>
    <w:p w14:paraId="5FD8287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Nature of dental Ceramics </w:t>
      </w:r>
    </w:p>
    <w:p w14:paraId="0294DE5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p>
    <w:p w14:paraId="2423185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Feldspar porcelain</w:t>
      </w:r>
    </w:p>
    <w:p w14:paraId="7169557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Manufacturing </w:t>
      </w:r>
    </w:p>
    <w:p w14:paraId="710085E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3C1CE5E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 of Dental Porcelain in detail</w:t>
      </w:r>
    </w:p>
    <w:p w14:paraId="3BAB93D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Metal Ceramics </w:t>
      </w:r>
    </w:p>
    <w:p w14:paraId="4052CA2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43217B4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768429F6">
      <w:pPr>
        <w:spacing w:after="0" w:line="240" w:lineRule="auto"/>
        <w:ind w:left="1080"/>
        <w:rPr>
          <w:rFonts w:ascii="Times New Roman" w:hAnsi="Times New Roman" w:cs="Times New Roman"/>
          <w:b/>
          <w:sz w:val="28"/>
          <w:szCs w:val="28"/>
        </w:rPr>
      </w:pPr>
      <w:r>
        <w:rPr>
          <w:rFonts w:ascii="Times New Roman" w:hAnsi="Times New Roman" w:cs="Times New Roman"/>
          <w:b/>
          <w:sz w:val="28"/>
          <w:szCs w:val="28"/>
        </w:rPr>
        <w:t>Wrought Base Metal Alloys</w:t>
      </w:r>
    </w:p>
    <w:p w14:paraId="474ABF46">
      <w:pPr>
        <w:spacing w:after="0" w:line="240" w:lineRule="auto"/>
        <w:ind w:left="1080"/>
        <w:rPr>
          <w:rFonts w:ascii="Times New Roman" w:hAnsi="Times New Roman" w:cs="Times New Roman"/>
          <w:b/>
          <w:sz w:val="28"/>
          <w:szCs w:val="28"/>
        </w:rPr>
      </w:pPr>
      <w:r>
        <w:rPr>
          <w:rFonts w:ascii="Times New Roman" w:hAnsi="Times New Roman" w:cs="Times New Roman"/>
          <w:b/>
          <w:bCs/>
          <w:sz w:val="28"/>
          <w:szCs w:val="28"/>
        </w:rPr>
        <w:t xml:space="preserve">Base metal alloys </w:t>
      </w:r>
    </w:p>
    <w:p w14:paraId="1998B27B">
      <w:pPr>
        <w:spacing w:after="0" w:line="240" w:lineRule="auto"/>
        <w:ind w:left="1080"/>
        <w:rPr>
          <w:rFonts w:ascii="Times New Roman" w:hAnsi="Times New Roman" w:cs="Times New Roman"/>
          <w:sz w:val="28"/>
          <w:szCs w:val="28"/>
        </w:rPr>
      </w:pPr>
      <w:r>
        <w:rPr>
          <w:rFonts w:ascii="Times New Roman" w:hAnsi="Times New Roman" w:cs="Times New Roman"/>
          <w:b/>
          <w:bCs/>
          <w:sz w:val="28"/>
          <w:szCs w:val="28"/>
        </w:rPr>
        <w:t>Wrought alloys</w:t>
      </w:r>
    </w:p>
    <w:p w14:paraId="1203C83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Iron </w:t>
      </w:r>
    </w:p>
    <w:p w14:paraId="3623B96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Ferrite</w:t>
      </w:r>
    </w:p>
    <w:p w14:paraId="138D31D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Austenite</w:t>
      </w:r>
    </w:p>
    <w:p w14:paraId="2ABEA5A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Eutectic </w:t>
      </w:r>
    </w:p>
    <w:p w14:paraId="6EE5E49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Eutectoid</w:t>
      </w:r>
      <w:r>
        <w:rPr>
          <w:rFonts w:ascii="Times New Roman" w:hAnsi="Times New Roman" w:cs="Times New Roman"/>
          <w:b/>
          <w:color w:val="FF0000"/>
          <w:sz w:val="28"/>
          <w:szCs w:val="28"/>
        </w:rPr>
        <w:t xml:space="preserve"> </w:t>
      </w:r>
      <w:r>
        <w:rPr>
          <w:rFonts w:ascii="Times New Roman" w:hAnsi="Times New Roman" w:cs="Times New Roman"/>
          <w:sz w:val="28"/>
          <w:szCs w:val="28"/>
        </w:rPr>
        <w:t xml:space="preserve">alloy </w:t>
      </w:r>
    </w:p>
    <w:p w14:paraId="048038E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Cementite</w:t>
      </w:r>
    </w:p>
    <w:p w14:paraId="4614802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Pearlite</w:t>
      </w:r>
    </w:p>
    <w:p w14:paraId="1B84A6B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Chromium,</w:t>
      </w:r>
    </w:p>
    <w:p w14:paraId="4AFC98D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Pigiron </w:t>
      </w:r>
    </w:p>
    <w:p w14:paraId="577F57B3">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Wrought iron</w:t>
      </w:r>
    </w:p>
    <w:p w14:paraId="4B545CB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7E74FD5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p>
    <w:p w14:paraId="6928DDC8">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Swaging </w:t>
      </w:r>
    </w:p>
    <w:p w14:paraId="5FD12B61">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sz w:val="28"/>
          <w:szCs w:val="28"/>
        </w:rPr>
        <w:t>Soldering and Welding</w:t>
      </w:r>
    </w:p>
    <w:p w14:paraId="767A0D6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 of solder</w:t>
      </w:r>
    </w:p>
    <w:p w14:paraId="4360976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 of soldering</w:t>
      </w:r>
    </w:p>
    <w:p w14:paraId="6B9D6824">
      <w:pPr>
        <w:spacing w:after="0" w:line="240" w:lineRule="auto"/>
        <w:ind w:left="1080"/>
        <w:rPr>
          <w:rFonts w:ascii="Times New Roman" w:hAnsi="Times New Roman" w:cs="Times New Roman"/>
          <w:b/>
          <w:bCs/>
          <w:sz w:val="28"/>
          <w:szCs w:val="28"/>
        </w:rPr>
      </w:pPr>
      <w:r>
        <w:rPr>
          <w:rFonts w:ascii="Times New Roman" w:hAnsi="Times New Roman" w:cs="Times New Roman"/>
          <w:sz w:val="28"/>
          <w:szCs w:val="28"/>
        </w:rPr>
        <w:t>Soldering Procedure</w:t>
      </w:r>
    </w:p>
    <w:p w14:paraId="10B1147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Types</w:t>
      </w:r>
    </w:p>
    <w:p w14:paraId="746B7FA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p>
    <w:p w14:paraId="5B0C589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Propertie</w:t>
      </w:r>
    </w:p>
    <w:p w14:paraId="03AFAB0B">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bCs/>
          <w:sz w:val="28"/>
          <w:szCs w:val="28"/>
        </w:rPr>
        <w:t>Welding</w:t>
      </w:r>
    </w:p>
    <w:p w14:paraId="0541871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Methods of Welding</w:t>
      </w:r>
    </w:p>
    <w:p w14:paraId="3DE8126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0B17219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p>
    <w:p w14:paraId="116F3582">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Finishing and Polishing Material </w:t>
      </w:r>
    </w:p>
    <w:p w14:paraId="7264656F">
      <w:pPr>
        <w:spacing w:after="0" w:line="240" w:lineRule="auto"/>
        <w:ind w:left="1080"/>
        <w:rPr>
          <w:rFonts w:ascii="Times New Roman" w:hAnsi="Times New Roman" w:cs="Times New Roman"/>
          <w:b/>
          <w:sz w:val="28"/>
          <w:szCs w:val="28"/>
        </w:rPr>
      </w:pPr>
      <w:r>
        <w:rPr>
          <w:rFonts w:ascii="Times New Roman" w:hAnsi="Times New Roman" w:cs="Times New Roman"/>
          <w:sz w:val="28"/>
          <w:szCs w:val="28"/>
        </w:rPr>
        <w:t>Abrasives and polishers</w:t>
      </w:r>
    </w:p>
    <w:p w14:paraId="10944FC9">
      <w:pPr>
        <w:spacing w:after="0" w:line="240" w:lineRule="auto"/>
        <w:ind w:left="1080"/>
        <w:rPr>
          <w:rFonts w:ascii="Times New Roman" w:hAnsi="Times New Roman" w:cs="Times New Roman"/>
          <w:b/>
          <w:sz w:val="28"/>
          <w:szCs w:val="28"/>
        </w:rPr>
      </w:pPr>
      <w:r>
        <w:rPr>
          <w:rFonts w:ascii="Times New Roman" w:hAnsi="Times New Roman" w:cs="Times New Roman"/>
          <w:sz w:val="28"/>
          <w:szCs w:val="28"/>
        </w:rPr>
        <w:t>Objective of Finishing and Polishing</w:t>
      </w:r>
    </w:p>
    <w:p w14:paraId="24C57A42">
      <w:pPr>
        <w:spacing w:after="0" w:line="240" w:lineRule="auto"/>
        <w:ind w:left="1080"/>
        <w:rPr>
          <w:rFonts w:ascii="Times New Roman" w:hAnsi="Times New Roman" w:cs="Times New Roman"/>
          <w:b/>
          <w:sz w:val="28"/>
          <w:szCs w:val="28"/>
        </w:rPr>
      </w:pPr>
      <w:r>
        <w:rPr>
          <w:rFonts w:ascii="Times New Roman" w:hAnsi="Times New Roman" w:cs="Times New Roman"/>
          <w:sz w:val="28"/>
          <w:szCs w:val="28"/>
        </w:rPr>
        <w:t>Properties of abrasive</w:t>
      </w:r>
    </w:p>
    <w:p w14:paraId="46EFFE35">
      <w:pPr>
        <w:spacing w:after="0" w:line="240" w:lineRule="auto"/>
        <w:ind w:left="1080"/>
        <w:rPr>
          <w:rFonts w:ascii="Times New Roman" w:hAnsi="Times New Roman" w:cs="Times New Roman"/>
          <w:b/>
          <w:sz w:val="28"/>
          <w:szCs w:val="28"/>
        </w:rPr>
      </w:pPr>
      <w:r>
        <w:rPr>
          <w:rFonts w:ascii="Times New Roman" w:hAnsi="Times New Roman" w:cs="Times New Roman"/>
          <w:sz w:val="28"/>
          <w:szCs w:val="28"/>
        </w:rPr>
        <w:t>Classification of abrasives</w:t>
      </w:r>
    </w:p>
    <w:p w14:paraId="7FF814F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Polishers </w:t>
      </w:r>
    </w:p>
    <w:p w14:paraId="6B4A10A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136E332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w:t>
      </w:r>
    </w:p>
    <w:p w14:paraId="05AE5B6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Dentifrices</w:t>
      </w:r>
    </w:p>
    <w:p w14:paraId="0CF65E2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628609A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w:t>
      </w:r>
    </w:p>
    <w:p w14:paraId="4B2D3A90">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Tooth cutting materials</w:t>
      </w:r>
    </w:p>
    <w:p w14:paraId="212C798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Hand cutting instrument</w:t>
      </w:r>
    </w:p>
    <w:p w14:paraId="4240353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Dental Bur.</w:t>
      </w:r>
    </w:p>
    <w:p w14:paraId="3446901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Parts of Bur </w:t>
      </w:r>
    </w:p>
    <w:p w14:paraId="1213A28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Shapes of Bur</w:t>
      </w:r>
    </w:p>
    <w:p w14:paraId="164E9712">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Dental Materials</w:t>
      </w:r>
    </w:p>
    <w:p w14:paraId="60063D57">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sz w:val="28"/>
          <w:szCs w:val="28"/>
        </w:rPr>
        <w:t>Dental Implants</w:t>
      </w:r>
      <w:r>
        <w:rPr>
          <w:rFonts w:ascii="Times New Roman" w:hAnsi="Times New Roman" w:cs="Times New Roman"/>
          <w:sz w:val="28"/>
          <w:szCs w:val="28"/>
        </w:rPr>
        <w:tab/>
      </w:r>
    </w:p>
    <w:p w14:paraId="6A6C2E76">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Definition</w:t>
      </w:r>
    </w:p>
    <w:p w14:paraId="533F485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Types</w:t>
      </w:r>
    </w:p>
    <w:p w14:paraId="3DC846BE">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Application</w:t>
      </w:r>
    </w:p>
    <w:p w14:paraId="474EC5E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Materials for making dental implants</w:t>
      </w:r>
    </w:p>
    <w:p w14:paraId="340A474B">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sz w:val="28"/>
          <w:szCs w:val="28"/>
        </w:rPr>
        <w:t>Dental Amalgam</w:t>
      </w:r>
    </w:p>
    <w:p w14:paraId="095DDA1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History</w:t>
      </w:r>
    </w:p>
    <w:p w14:paraId="7083A58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Classification + composition of Silver Amalgam alloys </w:t>
      </w:r>
    </w:p>
    <w:p w14:paraId="05710BD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Manufacturing of Amalgam alloy</w:t>
      </w:r>
    </w:p>
    <w:p w14:paraId="5CE0507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 of low copper alloys mercury + alloy ratio</w:t>
      </w:r>
    </w:p>
    <w:p w14:paraId="247C77E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Trituration </w:t>
      </w:r>
    </w:p>
    <w:p w14:paraId="5611482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Amalgamation </w:t>
      </w:r>
    </w:p>
    <w:p w14:paraId="700A4C45">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Carving</w:t>
      </w:r>
    </w:p>
    <w:p w14:paraId="561CEB2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Burnishing </w:t>
      </w:r>
    </w:p>
    <w:p w14:paraId="2E76FDC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Polishing hazards of mercury</w:t>
      </w:r>
    </w:p>
    <w:p w14:paraId="25F2B2BB">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Direct Filling Gold (cohesive gold)</w:t>
      </w:r>
    </w:p>
    <w:p w14:paraId="6ABF77F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Merits + demerits of Gold</w:t>
      </w:r>
    </w:p>
    <w:p w14:paraId="4E692161">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 of Gold</w:t>
      </w:r>
    </w:p>
    <w:p w14:paraId="3232755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Manipulation of Direct-filling gold </w:t>
      </w:r>
    </w:p>
    <w:p w14:paraId="54CD0C35">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Compaction</w:t>
      </w:r>
    </w:p>
    <w:p w14:paraId="595A3986">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Dental Cements</w:t>
      </w:r>
    </w:p>
    <w:p w14:paraId="755DB59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Definition</w:t>
      </w:r>
    </w:p>
    <w:p w14:paraId="270BB7D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Ideal properties</w:t>
      </w:r>
    </w:p>
    <w:p w14:paraId="0797D10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Classification </w:t>
      </w:r>
    </w:p>
    <w:p w14:paraId="663AB5EF">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Zinc oxide Eugenol cement</w:t>
      </w:r>
    </w:p>
    <w:p w14:paraId="75627B18">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5E194FC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0C16CCD5">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Classification </w:t>
      </w:r>
    </w:p>
    <w:p w14:paraId="61BCAFB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w:t>
      </w:r>
    </w:p>
    <w:p w14:paraId="1EACE881">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Zinc phosphate cement</w:t>
      </w:r>
    </w:p>
    <w:p w14:paraId="6A60501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0BEE4BA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4FD99E8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w:t>
      </w:r>
    </w:p>
    <w:p w14:paraId="6AA2D4B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w:t>
      </w:r>
    </w:p>
    <w:p w14:paraId="03C6609F">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Silicate cement</w:t>
      </w:r>
    </w:p>
    <w:p w14:paraId="6C7570D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Composition </w:t>
      </w:r>
    </w:p>
    <w:p w14:paraId="7076504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Setting </w:t>
      </w:r>
    </w:p>
    <w:p w14:paraId="05F296E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Proportion</w:t>
      </w:r>
    </w:p>
    <w:p w14:paraId="4694C19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53D28562">
      <w:pPr>
        <w:pStyle w:val="12"/>
        <w:numPr>
          <w:ilvl w:val="0"/>
          <w:numId w:val="100"/>
        </w:numPr>
        <w:spacing w:after="0" w:line="240" w:lineRule="auto"/>
        <w:rPr>
          <w:rFonts w:ascii="Times New Roman" w:hAnsi="Times New Roman" w:cs="Times New Roman"/>
          <w:sz w:val="28"/>
          <w:szCs w:val="28"/>
        </w:rPr>
      </w:pPr>
      <w:r>
        <w:rPr>
          <w:rFonts w:ascii="Times New Roman" w:hAnsi="Times New Roman" w:cs="Times New Roman"/>
          <w:b/>
          <w:bCs/>
          <w:sz w:val="28"/>
          <w:szCs w:val="28"/>
        </w:rPr>
        <w:t>Zinc Silicophosphate Cement</w:t>
      </w:r>
      <w:r>
        <w:rPr>
          <w:rFonts w:ascii="Times New Roman" w:hAnsi="Times New Roman" w:cs="Times New Roman"/>
          <w:b/>
          <w:bCs/>
          <w:sz w:val="28"/>
          <w:szCs w:val="28"/>
        </w:rPr>
        <w:tab/>
      </w:r>
    </w:p>
    <w:p w14:paraId="4E53D2CC">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Composition</w:t>
      </w:r>
    </w:p>
    <w:p w14:paraId="00CABFE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7D314BBF">
      <w:pPr>
        <w:spacing w:after="0" w:line="240" w:lineRule="auto"/>
        <w:ind w:left="1080"/>
        <w:rPr>
          <w:rFonts w:ascii="Times New Roman" w:hAnsi="Times New Roman" w:cs="Times New Roman"/>
          <w:b/>
          <w:bCs/>
          <w:sz w:val="28"/>
          <w:szCs w:val="28"/>
        </w:rPr>
      </w:pPr>
      <w:r>
        <w:rPr>
          <w:rFonts w:ascii="Times New Roman" w:hAnsi="Times New Roman" w:cs="Times New Roman"/>
          <w:sz w:val="28"/>
          <w:szCs w:val="28"/>
        </w:rPr>
        <w:t>Properties</w:t>
      </w:r>
    </w:p>
    <w:p w14:paraId="6733D320">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Glass Ionomer Cement</w:t>
      </w:r>
    </w:p>
    <w:p w14:paraId="4A3757D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Classification </w:t>
      </w:r>
    </w:p>
    <w:p w14:paraId="48322F3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484B50B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Properties</w:t>
      </w:r>
    </w:p>
    <w:p w14:paraId="0C6350C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w:t>
      </w:r>
    </w:p>
    <w:p w14:paraId="591D7CF0">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Zinc poly carboxylate cement</w:t>
      </w:r>
    </w:p>
    <w:p w14:paraId="5B4EDCF3">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Classification</w:t>
      </w:r>
    </w:p>
    <w:p w14:paraId="7B7F475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Uses</w:t>
      </w:r>
    </w:p>
    <w:p w14:paraId="5CE0D87A">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Properties</w:t>
      </w:r>
    </w:p>
    <w:p w14:paraId="38DDB489">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w:t>
      </w:r>
    </w:p>
    <w:p w14:paraId="2C63BB0C">
      <w:pPr>
        <w:pStyle w:val="12"/>
        <w:numPr>
          <w:ilvl w:val="0"/>
          <w:numId w:val="100"/>
        </w:numPr>
        <w:spacing w:after="0" w:line="240" w:lineRule="auto"/>
        <w:rPr>
          <w:rFonts w:ascii="Times New Roman" w:hAnsi="Times New Roman" w:cs="Times New Roman"/>
          <w:b/>
          <w:bCs/>
          <w:sz w:val="28"/>
          <w:szCs w:val="28"/>
        </w:rPr>
      </w:pPr>
      <w:r>
        <w:rPr>
          <w:rFonts w:ascii="Times New Roman" w:hAnsi="Times New Roman" w:cs="Times New Roman"/>
          <w:b/>
          <w:bCs/>
          <w:sz w:val="28"/>
          <w:szCs w:val="28"/>
        </w:rPr>
        <w:t>Calcium hydroxide cement</w:t>
      </w:r>
    </w:p>
    <w:p w14:paraId="090B7595">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Classification </w:t>
      </w:r>
    </w:p>
    <w:p w14:paraId="17AA8DC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Uses </w:t>
      </w:r>
    </w:p>
    <w:p w14:paraId="050DCB1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Properties</w:t>
      </w:r>
    </w:p>
    <w:p w14:paraId="7D33C80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Setting</w:t>
      </w:r>
    </w:p>
    <w:p w14:paraId="468D9C9E">
      <w:pPr>
        <w:pStyle w:val="12"/>
        <w:numPr>
          <w:ilvl w:val="0"/>
          <w:numId w:val="100"/>
        </w:numPr>
        <w:spacing w:after="0" w:line="240" w:lineRule="auto"/>
        <w:rPr>
          <w:rFonts w:ascii="Times New Roman" w:hAnsi="Times New Roman" w:cs="Times New Roman"/>
          <w:b/>
          <w:sz w:val="28"/>
          <w:szCs w:val="28"/>
        </w:rPr>
      </w:pPr>
      <w:r>
        <w:rPr>
          <w:rFonts w:ascii="Times New Roman" w:hAnsi="Times New Roman" w:cs="Times New Roman"/>
          <w:b/>
          <w:sz w:val="28"/>
          <w:szCs w:val="28"/>
        </w:rPr>
        <w:t>Dental Casting alloys</w:t>
      </w:r>
    </w:p>
    <w:p w14:paraId="41BE3EC7">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Alloy classification</w:t>
      </w:r>
    </w:p>
    <w:p w14:paraId="3A7B28EB">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Alloy classification Based on colour of alloy, properties</w:t>
      </w:r>
    </w:p>
    <w:p w14:paraId="21DD83EF">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Heat treatment of High noble + noble metals</w:t>
      </w:r>
    </w:p>
    <w:p w14:paraId="4A1B230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Alloys for metal ceramic Restoration</w:t>
      </w:r>
    </w:p>
    <w:p w14:paraId="0E1B3D54">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Base metal alloys </w:t>
      </w:r>
    </w:p>
    <w:p w14:paraId="460C7012">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 xml:space="preserve">Properties of chrome  </w:t>
      </w:r>
    </w:p>
    <w:p w14:paraId="663430FD">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Cobalt alloys</w:t>
      </w:r>
    </w:p>
    <w:p w14:paraId="7B483A90">
      <w:pPr>
        <w:spacing w:after="0" w:line="240" w:lineRule="auto"/>
        <w:ind w:left="1080"/>
        <w:rPr>
          <w:rFonts w:ascii="Times New Roman" w:hAnsi="Times New Roman" w:cs="Times New Roman"/>
          <w:sz w:val="28"/>
          <w:szCs w:val="28"/>
        </w:rPr>
      </w:pPr>
      <w:r>
        <w:rPr>
          <w:rFonts w:ascii="Times New Roman" w:hAnsi="Times New Roman" w:cs="Times New Roman"/>
          <w:sz w:val="28"/>
          <w:szCs w:val="28"/>
        </w:rPr>
        <w:t>Metallic denture Base materials</w:t>
      </w:r>
    </w:p>
    <w:p w14:paraId="1CFBB2A8">
      <w:pPr>
        <w:spacing w:after="0" w:line="240" w:lineRule="auto"/>
        <w:ind w:left="1440"/>
        <w:jc w:val="both"/>
        <w:rPr>
          <w:rFonts w:ascii="Times New Roman" w:hAnsi="Times New Roman" w:cs="Times New Roman"/>
          <w:sz w:val="26"/>
          <w:szCs w:val="26"/>
        </w:rPr>
      </w:pPr>
      <w:r>
        <w:rPr>
          <w:rFonts w:ascii="Times New Roman" w:hAnsi="Times New Roman" w:cs="Times New Roman"/>
          <w:b/>
          <w:sz w:val="26"/>
          <w:szCs w:val="26"/>
        </w:rPr>
        <w:t xml:space="preserve"> </w:t>
      </w:r>
    </w:p>
    <w:p w14:paraId="47046838">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0F1F0583">
      <w:pPr>
        <w:pStyle w:val="12"/>
        <w:numPr>
          <w:ilvl w:val="0"/>
          <w:numId w:val="102"/>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Wire bending techniques </w:t>
      </w:r>
    </w:p>
    <w:p w14:paraId="34232BE9">
      <w:pPr>
        <w:pStyle w:val="12"/>
        <w:numPr>
          <w:ilvl w:val="0"/>
          <w:numId w:val="102"/>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Identification of all materials </w:t>
      </w:r>
    </w:p>
    <w:p w14:paraId="445861C3">
      <w:pPr>
        <w:pStyle w:val="12"/>
        <w:numPr>
          <w:ilvl w:val="0"/>
          <w:numId w:val="102"/>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Handlind, pouring and Manipulation of dental plasters</w:t>
      </w:r>
    </w:p>
    <w:p w14:paraId="0DAB40B2">
      <w:pPr>
        <w:pStyle w:val="12"/>
        <w:numPr>
          <w:ilvl w:val="0"/>
          <w:numId w:val="102"/>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Impression taking techniques </w:t>
      </w:r>
    </w:p>
    <w:p w14:paraId="7DDDB1BF">
      <w:pPr>
        <w:pStyle w:val="12"/>
        <w:numPr>
          <w:ilvl w:val="0"/>
          <w:numId w:val="102"/>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Wax handlind</w:t>
      </w:r>
    </w:p>
    <w:p w14:paraId="31911185">
      <w:pPr>
        <w:spacing w:after="0" w:line="240" w:lineRule="auto"/>
        <w:jc w:val="both"/>
        <w:rPr>
          <w:rFonts w:ascii="Times New Roman" w:hAnsi="Times New Roman" w:cs="Times New Roman"/>
          <w:sz w:val="26"/>
          <w:szCs w:val="26"/>
        </w:rPr>
      </w:pPr>
    </w:p>
    <w:p w14:paraId="2559FBD3">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081EA5B2">
      <w:pPr>
        <w:pStyle w:val="12"/>
        <w:numPr>
          <w:ilvl w:val="0"/>
          <w:numId w:val="103"/>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Applied Dental Materials by John F. McCab</w:t>
      </w:r>
    </w:p>
    <w:p w14:paraId="1AC7618D">
      <w:pPr>
        <w:pStyle w:val="12"/>
        <w:numPr>
          <w:ilvl w:val="0"/>
          <w:numId w:val="103"/>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Notes on Dental Sciences By Dr Shahena Nusrat</w:t>
      </w:r>
    </w:p>
    <w:p w14:paraId="6DF6276D">
      <w:pPr>
        <w:pStyle w:val="12"/>
        <w:numPr>
          <w:ilvl w:val="0"/>
          <w:numId w:val="103"/>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Dental Chemistry By Cunnigham</w:t>
      </w:r>
    </w:p>
    <w:p w14:paraId="17536C33">
      <w:pPr>
        <w:pStyle w:val="12"/>
        <w:numPr>
          <w:ilvl w:val="0"/>
          <w:numId w:val="103"/>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Notes On Dental Materials By E.C.Combe</w:t>
      </w:r>
    </w:p>
    <w:p w14:paraId="766A8DB5">
      <w:pPr>
        <w:pStyle w:val="12"/>
        <w:numPr>
          <w:ilvl w:val="0"/>
          <w:numId w:val="103"/>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Phillips Science Of Dental Materials</w:t>
      </w:r>
    </w:p>
    <w:p w14:paraId="70CB46E5">
      <w:pPr>
        <w:spacing w:after="0" w:line="240" w:lineRule="auto"/>
        <w:ind w:left="1440"/>
        <w:jc w:val="both"/>
        <w:rPr>
          <w:rFonts w:ascii="Times New Roman" w:hAnsi="Times New Roman" w:cs="Times New Roman"/>
          <w:sz w:val="26"/>
          <w:szCs w:val="26"/>
        </w:rPr>
      </w:pPr>
    </w:p>
    <w:p w14:paraId="62B53C6A">
      <w:pPr>
        <w:spacing w:after="0" w:line="240" w:lineRule="auto"/>
        <w:rPr>
          <w:rFonts w:ascii="Times New Roman" w:hAnsi="Times New Roman" w:cs="Times New Roman"/>
          <w:b/>
          <w:sz w:val="28"/>
          <w:szCs w:val="26"/>
          <w:u w:val="single"/>
        </w:rPr>
      </w:pPr>
    </w:p>
    <w:p w14:paraId="5DDB98AE">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DT-1021</w:t>
      </w:r>
      <w:r>
        <w:rPr>
          <w:rFonts w:ascii="Times New Roman" w:hAnsi="Times New Roman" w:cs="Times New Roman"/>
          <w:b/>
          <w:sz w:val="28"/>
          <w:szCs w:val="26"/>
          <w:u w:val="single"/>
        </w:rPr>
        <w:tab/>
      </w:r>
      <w:r>
        <w:rPr>
          <w:rFonts w:ascii="Times New Roman" w:hAnsi="Times New Roman" w:cs="Times New Roman"/>
          <w:b/>
          <w:sz w:val="28"/>
          <w:szCs w:val="26"/>
          <w:u w:val="single"/>
        </w:rPr>
        <w:t>ORAL PATHOLOGY</w:t>
      </w:r>
      <w:r>
        <w:rPr>
          <w:rFonts w:ascii="Times New Roman" w:hAnsi="Times New Roman" w:cs="Times New Roman"/>
          <w:b/>
          <w:sz w:val="28"/>
          <w:szCs w:val="26"/>
          <w:u w:val="single"/>
        </w:rPr>
        <w:tab/>
      </w:r>
      <w:r>
        <w:rPr>
          <w:rFonts w:ascii="Times New Roman" w:hAnsi="Times New Roman" w:cs="Times New Roman"/>
          <w:b/>
          <w:sz w:val="28"/>
          <w:szCs w:val="26"/>
          <w:u w:val="single"/>
        </w:rPr>
        <w:t>CREDIT HOURS: 3(2+1)</w:t>
      </w:r>
    </w:p>
    <w:p w14:paraId="4C7D33CF">
      <w:pPr>
        <w:spacing w:after="0" w:line="240" w:lineRule="auto"/>
        <w:jc w:val="both"/>
        <w:rPr>
          <w:rFonts w:ascii="Times New Roman" w:hAnsi="Times New Roman" w:cs="Times New Roman"/>
          <w:sz w:val="26"/>
          <w:szCs w:val="26"/>
        </w:rPr>
      </w:pPr>
    </w:p>
    <w:p w14:paraId="7A397BEA">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0A53B98C">
      <w:pPr>
        <w:pStyle w:val="12"/>
        <w:numPr>
          <w:ilvl w:val="0"/>
          <w:numId w:val="104"/>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At the completion of this course student will: </w:t>
      </w:r>
    </w:p>
    <w:p w14:paraId="4901D4F3">
      <w:pPr>
        <w:pStyle w:val="12"/>
        <w:numPr>
          <w:ilvl w:val="0"/>
          <w:numId w:val="104"/>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Be able to rapidly and accurately assess oral lesions </w:t>
      </w:r>
    </w:p>
    <w:p w14:paraId="665344BE">
      <w:pPr>
        <w:pStyle w:val="12"/>
        <w:numPr>
          <w:ilvl w:val="0"/>
          <w:numId w:val="104"/>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Know how to organize basic differences between oral cyst and tumors </w:t>
      </w:r>
    </w:p>
    <w:p w14:paraId="23811E64">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2B77B55A">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Disorders of development of Teeth </w:t>
      </w:r>
    </w:p>
    <w:p w14:paraId="2A74FB10">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Dental caries </w:t>
      </w:r>
    </w:p>
    <w:p w14:paraId="64D06595">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Disorders of dental pulp </w:t>
      </w:r>
    </w:p>
    <w:p w14:paraId="29D5FDFD">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Cyst of jaw, oral soft tissues </w:t>
      </w:r>
    </w:p>
    <w:p w14:paraId="117DAC3A">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Disorders of Periodontium</w:t>
      </w:r>
    </w:p>
    <w:p w14:paraId="1D44F454">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Infections of oral mucosa </w:t>
      </w:r>
    </w:p>
    <w:p w14:paraId="795E0A63">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Diseases of salivary glands </w:t>
      </w:r>
    </w:p>
    <w:p w14:paraId="27C169EF">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Diseases of TMJ</w:t>
      </w:r>
    </w:p>
    <w:p w14:paraId="4209B3F1">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Oral Ulcerations </w:t>
      </w:r>
    </w:p>
    <w:p w14:paraId="0948EE49">
      <w:pPr>
        <w:pStyle w:val="12"/>
        <w:numPr>
          <w:ilvl w:val="0"/>
          <w:numId w:val="105"/>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Disorders of bones </w:t>
      </w:r>
    </w:p>
    <w:p w14:paraId="4DEA0FCE">
      <w:pPr>
        <w:spacing w:after="0"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276D2EE6">
      <w:pPr>
        <w:spacing w:after="0" w:line="240" w:lineRule="auto"/>
        <w:ind w:left="720"/>
        <w:jc w:val="both"/>
        <w:rPr>
          <w:rFonts w:ascii="Times New Roman" w:hAnsi="Times New Roman" w:cs="Times New Roman"/>
          <w:sz w:val="26"/>
          <w:szCs w:val="26"/>
        </w:rPr>
      </w:pPr>
      <w:r>
        <w:rPr>
          <w:rFonts w:ascii="Times New Roman" w:hAnsi="Times New Roman" w:cs="Times New Roman"/>
          <w:sz w:val="28"/>
          <w:szCs w:val="26"/>
        </w:rPr>
        <w:t>Assessment of oral lesions and other pathologies. To enable the students to take the history of patients.</w:t>
      </w:r>
    </w:p>
    <w:p w14:paraId="22ACF7F6">
      <w:pPr>
        <w:spacing w:after="0" w:line="240" w:lineRule="auto"/>
        <w:ind w:left="1440"/>
        <w:jc w:val="both"/>
        <w:rPr>
          <w:rFonts w:ascii="Times New Roman" w:hAnsi="Times New Roman" w:cs="Times New Roman"/>
          <w:sz w:val="26"/>
          <w:szCs w:val="26"/>
        </w:rPr>
      </w:pPr>
    </w:p>
    <w:p w14:paraId="60B15A01">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0ED6B6B4">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Contemporary Oral and Maxillofacial Pathology by J. Philip Sapp, Lewis Roylversole, George W. Wysocki</w:t>
      </w:r>
    </w:p>
    <w:p w14:paraId="5E2BBECD">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Shafer'S Textbook Of Oral Pathology by R. Rajendran</w:t>
      </w:r>
    </w:p>
    <w:p w14:paraId="4F43AD24">
      <w:pPr>
        <w:spacing w:after="0" w:line="240" w:lineRule="auto"/>
        <w:jc w:val="both"/>
        <w:rPr>
          <w:rFonts w:ascii="Times New Roman" w:hAnsi="Times New Roman" w:cs="Times New Roman"/>
          <w:sz w:val="24"/>
          <w:szCs w:val="26"/>
        </w:rPr>
      </w:pPr>
    </w:p>
    <w:p w14:paraId="50D94D3D">
      <w:pPr>
        <w:spacing w:after="0" w:line="240" w:lineRule="auto"/>
        <w:rPr>
          <w:rFonts w:ascii="Times New Roman" w:hAnsi="Times New Roman" w:cs="Times New Roman"/>
          <w:b/>
          <w:sz w:val="28"/>
          <w:szCs w:val="26"/>
          <w:u w:val="single"/>
        </w:rPr>
      </w:pPr>
      <w:bookmarkStart w:id="1" w:name="_GoBack"/>
      <w:bookmarkEnd w:id="1"/>
      <w:r>
        <w:rPr>
          <w:rFonts w:ascii="Times New Roman" w:hAnsi="Times New Roman" w:cs="Times New Roman"/>
          <w:b/>
          <w:sz w:val="28"/>
          <w:szCs w:val="26"/>
          <w:u w:val="single"/>
        </w:rPr>
        <w:t>COURSE CODE: DT-1023</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ORAL PHARMACOLOGY</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3(2+1)</w:t>
      </w:r>
    </w:p>
    <w:p w14:paraId="3B750BE8">
      <w:pPr>
        <w:spacing w:after="0" w:line="240" w:lineRule="auto"/>
        <w:jc w:val="both"/>
        <w:rPr>
          <w:rFonts w:ascii="Times New Roman" w:hAnsi="Times New Roman" w:cs="Times New Roman"/>
          <w:sz w:val="26"/>
          <w:szCs w:val="26"/>
        </w:rPr>
      </w:pPr>
    </w:p>
    <w:p w14:paraId="14568898">
      <w:pPr>
        <w:spacing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56C2E35E">
      <w:pPr>
        <w:pStyle w:val="12"/>
        <w:numPr>
          <w:ilvl w:val="0"/>
          <w:numId w:val="10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To provide an overview to students regarding microbial flora present in oral cavity and their role in different diseases. To practice protocols of cross infection prevention. </w:t>
      </w:r>
    </w:p>
    <w:p w14:paraId="0D99772D">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537DADA6">
      <w:pPr>
        <w:pStyle w:val="12"/>
        <w:numPr>
          <w:ilvl w:val="0"/>
          <w:numId w:val="10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Oral Microbial Identification (Anti-Microbial and Anti-Parasitic) </w:t>
      </w:r>
    </w:p>
    <w:p w14:paraId="177B8AE8">
      <w:pPr>
        <w:pStyle w:val="12"/>
        <w:numPr>
          <w:ilvl w:val="0"/>
          <w:numId w:val="10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Anti Septics</w:t>
      </w:r>
    </w:p>
    <w:p w14:paraId="798C9256">
      <w:pPr>
        <w:pStyle w:val="12"/>
        <w:numPr>
          <w:ilvl w:val="0"/>
          <w:numId w:val="10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Pharmacology of Analgesic</w:t>
      </w:r>
    </w:p>
    <w:p w14:paraId="20D6E5F4">
      <w:pPr>
        <w:pStyle w:val="12"/>
        <w:numPr>
          <w:ilvl w:val="0"/>
          <w:numId w:val="10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Pharmacology of Local Anesthetics</w:t>
      </w:r>
    </w:p>
    <w:p w14:paraId="6F408D17">
      <w:pPr>
        <w:spacing w:after="0" w:line="240" w:lineRule="auto"/>
        <w:ind w:left="1440"/>
        <w:jc w:val="both"/>
        <w:rPr>
          <w:rFonts w:ascii="Times New Roman" w:hAnsi="Times New Roman" w:cs="Times New Roman"/>
          <w:sz w:val="26"/>
          <w:szCs w:val="26"/>
        </w:rPr>
      </w:pPr>
    </w:p>
    <w:p w14:paraId="1A71A830">
      <w:pPr>
        <w:spacing w:after="0"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154E0498">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Prescription writing and its parts </w:t>
      </w:r>
    </w:p>
    <w:p w14:paraId="6D12F5CF">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Calculation of drug dosage and percentage solutions </w:t>
      </w:r>
    </w:p>
    <w:p w14:paraId="0B6D080E">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General principles of antibiotic use</w:t>
      </w:r>
    </w:p>
    <w:p w14:paraId="70DAAC51">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Demonstration of common dosage forms</w:t>
      </w:r>
    </w:p>
    <w:p w14:paraId="10119837">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Routes of administration of drugs </w:t>
      </w:r>
    </w:p>
    <w:p w14:paraId="0E0921F7">
      <w:pPr>
        <w:pStyle w:val="12"/>
        <w:numPr>
          <w:ilvl w:val="0"/>
          <w:numId w:val="108"/>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Effect of exercise on heart rate, pregnancy  </w:t>
      </w:r>
    </w:p>
    <w:p w14:paraId="0F68CC1D">
      <w:pPr>
        <w:spacing w:after="0" w:line="240" w:lineRule="auto"/>
        <w:ind w:left="1440"/>
        <w:jc w:val="both"/>
        <w:rPr>
          <w:rFonts w:ascii="Times New Roman" w:hAnsi="Times New Roman" w:cs="Times New Roman"/>
          <w:sz w:val="26"/>
          <w:szCs w:val="26"/>
        </w:rPr>
      </w:pPr>
    </w:p>
    <w:p w14:paraId="426B1DAC">
      <w:pPr>
        <w:spacing w:after="0" w:line="240" w:lineRule="auto"/>
        <w:ind w:left="1440"/>
        <w:jc w:val="both"/>
        <w:rPr>
          <w:rFonts w:ascii="Times New Roman" w:hAnsi="Times New Roman" w:cs="Times New Roman"/>
          <w:sz w:val="26"/>
          <w:szCs w:val="26"/>
        </w:rPr>
      </w:pPr>
    </w:p>
    <w:p w14:paraId="225E1E9C">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0FC91952">
      <w:pPr>
        <w:pStyle w:val="12"/>
        <w:numPr>
          <w:ilvl w:val="0"/>
          <w:numId w:val="10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Dental pharmacology by Kamran Ali </w:t>
      </w:r>
    </w:p>
    <w:p w14:paraId="30DD1FAE">
      <w:pPr>
        <w:pStyle w:val="12"/>
        <w:numPr>
          <w:ilvl w:val="0"/>
          <w:numId w:val="10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Oral Microbiology by Philip D. Marsh BSc PhD (Author), Michael V. Martin </w:t>
      </w:r>
    </w:p>
    <w:p w14:paraId="2E15153A">
      <w:pPr>
        <w:pStyle w:val="12"/>
        <w:numPr>
          <w:ilvl w:val="0"/>
          <w:numId w:val="10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Oral Microbiology at a Glance by Richard J. Lamont, Howard F. Jenkinson</w:t>
      </w:r>
    </w:p>
    <w:p w14:paraId="79DC22B1">
      <w:pPr>
        <w:spacing w:after="0" w:line="240" w:lineRule="auto"/>
        <w:jc w:val="both"/>
        <w:rPr>
          <w:rFonts w:ascii="Times New Roman" w:hAnsi="Times New Roman" w:cs="Times New Roman"/>
          <w:sz w:val="26"/>
          <w:szCs w:val="26"/>
        </w:rPr>
      </w:pPr>
    </w:p>
    <w:p w14:paraId="0D2BCB3A">
      <w:pPr>
        <w:spacing w:after="0" w:line="240" w:lineRule="auto"/>
        <w:rPr>
          <w:rFonts w:ascii="Times New Roman" w:hAnsi="Times New Roman" w:cs="Times New Roman"/>
          <w:b/>
          <w:sz w:val="28"/>
          <w:szCs w:val="26"/>
          <w:u w:val="single"/>
        </w:rPr>
      </w:pPr>
    </w:p>
    <w:p w14:paraId="64202B56">
      <w:pPr>
        <w:spacing w:after="0" w:line="240" w:lineRule="auto"/>
        <w:rPr>
          <w:rFonts w:ascii="Times New Roman" w:hAnsi="Times New Roman" w:cs="Times New Roman"/>
          <w:b/>
          <w:sz w:val="28"/>
          <w:szCs w:val="26"/>
          <w:u w:val="single"/>
        </w:rPr>
      </w:pPr>
    </w:p>
    <w:p w14:paraId="412B7615">
      <w:pPr>
        <w:spacing w:after="0" w:line="240" w:lineRule="auto"/>
        <w:rPr>
          <w:rFonts w:ascii="Times New Roman" w:hAnsi="Times New Roman" w:cs="Times New Roman"/>
          <w:b/>
          <w:sz w:val="28"/>
          <w:szCs w:val="26"/>
          <w:u w:val="single"/>
        </w:rPr>
      </w:pPr>
    </w:p>
    <w:p w14:paraId="54CF8971">
      <w:pPr>
        <w:spacing w:after="0" w:line="240" w:lineRule="auto"/>
        <w:jc w:val="both"/>
        <w:rPr>
          <w:rFonts w:ascii="Times New Roman" w:hAnsi="Times New Roman" w:cs="Times New Roman"/>
          <w:sz w:val="26"/>
          <w:szCs w:val="26"/>
        </w:rPr>
      </w:pPr>
    </w:p>
    <w:p w14:paraId="38D8A8B7">
      <w:pPr>
        <w:spacing w:line="240" w:lineRule="auto"/>
        <w:jc w:val="center"/>
        <w:rPr>
          <w:rFonts w:ascii="Times New Roman" w:hAnsi="Times New Roman" w:cs="Times New Roman"/>
          <w:b/>
          <w:sz w:val="44"/>
        </w:rPr>
      </w:pPr>
    </w:p>
    <w:p w14:paraId="6ACD4733">
      <w:pPr>
        <w:spacing w:line="240" w:lineRule="auto"/>
        <w:jc w:val="center"/>
        <w:rPr>
          <w:rFonts w:ascii="Times New Roman" w:hAnsi="Times New Roman" w:cs="Times New Roman"/>
          <w:b/>
          <w:sz w:val="44"/>
        </w:rPr>
      </w:pPr>
    </w:p>
    <w:p w14:paraId="60315DBF">
      <w:pPr>
        <w:spacing w:line="240" w:lineRule="auto"/>
        <w:jc w:val="center"/>
        <w:rPr>
          <w:rFonts w:ascii="Times New Roman" w:hAnsi="Times New Roman" w:cs="Times New Roman"/>
          <w:b/>
          <w:sz w:val="44"/>
        </w:rPr>
      </w:pPr>
    </w:p>
    <w:p w14:paraId="60E649B8">
      <w:pPr>
        <w:spacing w:line="240" w:lineRule="auto"/>
        <w:jc w:val="center"/>
        <w:rPr>
          <w:rFonts w:ascii="Times New Roman" w:hAnsi="Times New Roman" w:cs="Times New Roman"/>
          <w:b/>
          <w:sz w:val="44"/>
        </w:rPr>
      </w:pPr>
    </w:p>
    <w:p w14:paraId="7DA6EFCE">
      <w:pPr>
        <w:spacing w:line="240" w:lineRule="auto"/>
        <w:jc w:val="center"/>
        <w:rPr>
          <w:rFonts w:ascii="Times New Roman" w:hAnsi="Times New Roman" w:cs="Times New Roman"/>
          <w:b/>
          <w:sz w:val="44"/>
        </w:rPr>
      </w:pPr>
    </w:p>
    <w:p w14:paraId="084ABB7C">
      <w:pPr>
        <w:spacing w:line="240" w:lineRule="auto"/>
        <w:jc w:val="center"/>
        <w:rPr>
          <w:rFonts w:ascii="Times New Roman" w:hAnsi="Times New Roman" w:cs="Times New Roman"/>
          <w:b/>
          <w:sz w:val="44"/>
        </w:rPr>
      </w:pPr>
    </w:p>
    <w:p w14:paraId="36072B16">
      <w:pPr>
        <w:spacing w:line="240" w:lineRule="auto"/>
        <w:jc w:val="center"/>
        <w:rPr>
          <w:rFonts w:ascii="Times New Roman" w:hAnsi="Times New Roman" w:cs="Times New Roman"/>
          <w:b/>
          <w:sz w:val="44"/>
        </w:rPr>
      </w:pPr>
    </w:p>
    <w:p w14:paraId="4C0CB6D2">
      <w:pPr>
        <w:spacing w:line="240" w:lineRule="auto"/>
        <w:jc w:val="center"/>
        <w:rPr>
          <w:rFonts w:ascii="Times New Roman" w:hAnsi="Times New Roman" w:cs="Times New Roman"/>
          <w:b/>
          <w:sz w:val="44"/>
        </w:rPr>
      </w:pPr>
    </w:p>
    <w:p w14:paraId="1ECE693D">
      <w:pPr>
        <w:spacing w:line="240" w:lineRule="auto"/>
        <w:jc w:val="center"/>
        <w:rPr>
          <w:rFonts w:ascii="Times New Roman" w:hAnsi="Times New Roman" w:cs="Times New Roman"/>
          <w:b/>
          <w:sz w:val="44"/>
        </w:rPr>
      </w:pPr>
    </w:p>
    <w:p w14:paraId="6FA7FF8E">
      <w:pPr>
        <w:spacing w:line="240" w:lineRule="auto"/>
        <w:jc w:val="center"/>
        <w:rPr>
          <w:rFonts w:ascii="Times New Roman" w:hAnsi="Times New Roman" w:cs="Times New Roman"/>
          <w:b/>
          <w:sz w:val="44"/>
        </w:rPr>
      </w:pPr>
    </w:p>
    <w:p w14:paraId="1B03E5D8">
      <w:pPr>
        <w:spacing w:line="240" w:lineRule="auto"/>
        <w:jc w:val="center"/>
        <w:rPr>
          <w:rFonts w:ascii="Times New Roman" w:hAnsi="Times New Roman" w:cs="Times New Roman"/>
          <w:b/>
          <w:sz w:val="44"/>
        </w:rPr>
      </w:pPr>
    </w:p>
    <w:p w14:paraId="20D09A91">
      <w:pPr>
        <w:spacing w:after="0" w:line="240" w:lineRule="auto"/>
        <w:jc w:val="both"/>
        <w:rPr>
          <w:rFonts w:hint="default" w:ascii="Times New Roman" w:hAnsi="Times New Roman" w:cs="Times New Roman"/>
          <w:b/>
          <w:sz w:val="44"/>
          <w:szCs w:val="26"/>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7DC65E0D">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5</w:t>
      </w:r>
      <w:r>
        <w:rPr>
          <w:rFonts w:ascii="Times New Roman" w:hAnsi="Times New Roman" w:cs="Times New Roman"/>
          <w:b/>
          <w:sz w:val="44"/>
          <w:szCs w:val="26"/>
          <w:u w:val="single"/>
          <w:vertAlign w:val="superscript"/>
        </w:rPr>
        <w:t>th</w:t>
      </w:r>
      <w:r>
        <w:rPr>
          <w:rFonts w:ascii="Times New Roman" w:hAnsi="Times New Roman" w:cs="Times New Roman"/>
          <w:b/>
          <w:sz w:val="44"/>
          <w:szCs w:val="26"/>
          <w:u w:val="single"/>
        </w:rPr>
        <w:t xml:space="preserve"> Semester</w:t>
      </w:r>
    </w:p>
    <w:p w14:paraId="3E130D76">
      <w:pPr>
        <w:spacing w:after="0" w:line="240" w:lineRule="auto"/>
        <w:jc w:val="center"/>
        <w:rPr>
          <w:rFonts w:ascii="Times New Roman" w:hAnsi="Times New Roman" w:cs="Times New Roman"/>
          <w:b/>
          <w:sz w:val="44"/>
          <w:szCs w:val="26"/>
        </w:rPr>
      </w:pPr>
    </w:p>
    <w:p w14:paraId="7BF841B4">
      <w:pPr>
        <w:spacing w:after="0" w:line="240" w:lineRule="auto"/>
        <w:jc w:val="both"/>
        <w:rPr>
          <w:rFonts w:ascii="Times New Roman" w:hAnsi="Times New Roman" w:cs="Times New Roman"/>
          <w:b/>
          <w:sz w:val="32"/>
          <w:szCs w:val="26"/>
          <w:u w:val="single"/>
        </w:rPr>
      </w:pPr>
      <w:r>
        <w:rPr>
          <w:rFonts w:ascii="Times New Roman" w:hAnsi="Times New Roman" w:cs="Times New Roman"/>
          <w:b/>
          <w:sz w:val="32"/>
          <w:szCs w:val="26"/>
          <w:u w:val="single"/>
        </w:rPr>
        <w:t>Subjects:</w:t>
      </w:r>
    </w:p>
    <w:p w14:paraId="7DFD8E6C">
      <w:pPr>
        <w:pStyle w:val="12"/>
        <w:numPr>
          <w:ilvl w:val="0"/>
          <w:numId w:val="110"/>
        </w:numPr>
        <w:spacing w:after="0" w:line="240" w:lineRule="auto"/>
        <w:jc w:val="both"/>
        <w:rPr>
          <w:rFonts w:ascii="Times New Roman" w:hAnsi="Times New Roman" w:cs="Times New Roman"/>
          <w:sz w:val="32"/>
          <w:szCs w:val="26"/>
        </w:rPr>
      </w:pPr>
      <w:r>
        <w:rPr>
          <w:rFonts w:ascii="Times New Roman" w:hAnsi="Times New Roman" w:cs="Times New Roman"/>
          <w:sz w:val="32"/>
          <w:szCs w:val="26"/>
        </w:rPr>
        <w:t>Prosthodontics-I</w:t>
      </w:r>
    </w:p>
    <w:p w14:paraId="034DC524">
      <w:pPr>
        <w:pStyle w:val="12"/>
        <w:numPr>
          <w:ilvl w:val="0"/>
          <w:numId w:val="110"/>
        </w:numPr>
        <w:spacing w:after="0" w:line="240" w:lineRule="auto"/>
        <w:jc w:val="both"/>
        <w:rPr>
          <w:rFonts w:ascii="Times New Roman" w:hAnsi="Times New Roman" w:cs="Times New Roman"/>
          <w:sz w:val="32"/>
          <w:szCs w:val="26"/>
        </w:rPr>
      </w:pPr>
      <w:r>
        <w:rPr>
          <w:rFonts w:ascii="Times New Roman" w:hAnsi="Times New Roman" w:cs="Times New Roman"/>
          <w:sz w:val="32"/>
          <w:szCs w:val="26"/>
        </w:rPr>
        <w:t xml:space="preserve">Oral Medicine </w:t>
      </w:r>
    </w:p>
    <w:p w14:paraId="5990ABF3">
      <w:pPr>
        <w:pStyle w:val="12"/>
        <w:numPr>
          <w:ilvl w:val="0"/>
          <w:numId w:val="110"/>
        </w:numPr>
        <w:spacing w:after="0" w:line="240" w:lineRule="auto"/>
        <w:jc w:val="both"/>
        <w:rPr>
          <w:rFonts w:ascii="Times New Roman" w:hAnsi="Times New Roman" w:cs="Times New Roman"/>
          <w:sz w:val="32"/>
          <w:szCs w:val="26"/>
        </w:rPr>
      </w:pPr>
      <w:r>
        <w:rPr>
          <w:rFonts w:ascii="Times New Roman" w:hAnsi="Times New Roman" w:cs="Times New Roman"/>
          <w:sz w:val="32"/>
          <w:szCs w:val="26"/>
        </w:rPr>
        <w:t xml:space="preserve">Operative Dentistry-I </w:t>
      </w:r>
    </w:p>
    <w:p w14:paraId="1E217A20">
      <w:pPr>
        <w:pStyle w:val="12"/>
        <w:numPr>
          <w:ilvl w:val="0"/>
          <w:numId w:val="110"/>
        </w:numPr>
        <w:spacing w:after="0" w:line="240" w:lineRule="auto"/>
        <w:jc w:val="both"/>
        <w:rPr>
          <w:rFonts w:ascii="Times New Roman" w:hAnsi="Times New Roman" w:cs="Times New Roman"/>
          <w:sz w:val="32"/>
          <w:szCs w:val="26"/>
        </w:rPr>
      </w:pPr>
      <w:r>
        <w:rPr>
          <w:rFonts w:ascii="Times New Roman" w:hAnsi="Times New Roman" w:cs="Times New Roman"/>
          <w:sz w:val="32"/>
          <w:szCs w:val="26"/>
        </w:rPr>
        <w:t xml:space="preserve">Community Dentistry </w:t>
      </w:r>
    </w:p>
    <w:p w14:paraId="0556D6E0">
      <w:pPr>
        <w:pStyle w:val="12"/>
        <w:numPr>
          <w:ilvl w:val="0"/>
          <w:numId w:val="110"/>
        </w:numPr>
        <w:spacing w:after="0" w:line="240" w:lineRule="auto"/>
        <w:jc w:val="both"/>
        <w:rPr>
          <w:rFonts w:ascii="Times New Roman" w:hAnsi="Times New Roman" w:cs="Times New Roman"/>
          <w:sz w:val="32"/>
          <w:szCs w:val="26"/>
        </w:rPr>
      </w:pPr>
      <w:r>
        <w:rPr>
          <w:rFonts w:ascii="Times New Roman" w:hAnsi="Times New Roman" w:cs="Times New Roman"/>
          <w:sz w:val="32"/>
          <w:szCs w:val="26"/>
        </w:rPr>
        <w:t xml:space="preserve">Dental Radiology </w:t>
      </w:r>
    </w:p>
    <w:p w14:paraId="6F7DFA28">
      <w:pPr>
        <w:spacing w:after="0" w:line="240" w:lineRule="auto"/>
        <w:jc w:val="both"/>
        <w:rPr>
          <w:rFonts w:ascii="Times New Roman" w:hAnsi="Times New Roman" w:cs="Times New Roman"/>
          <w:sz w:val="40"/>
          <w:szCs w:val="26"/>
        </w:rPr>
      </w:pPr>
    </w:p>
    <w:p w14:paraId="4EF2C5DE">
      <w:pPr>
        <w:spacing w:after="0" w:line="240" w:lineRule="auto"/>
        <w:jc w:val="both"/>
        <w:rPr>
          <w:rFonts w:ascii="Times New Roman" w:hAnsi="Times New Roman" w:cs="Times New Roman"/>
          <w:sz w:val="40"/>
          <w:szCs w:val="26"/>
        </w:rPr>
      </w:pPr>
    </w:p>
    <w:p w14:paraId="529DC0DF">
      <w:pPr>
        <w:spacing w:after="0" w:line="240" w:lineRule="auto"/>
        <w:jc w:val="both"/>
        <w:rPr>
          <w:rFonts w:ascii="Times New Roman" w:hAnsi="Times New Roman" w:cs="Times New Roman"/>
          <w:sz w:val="40"/>
          <w:szCs w:val="26"/>
        </w:rPr>
      </w:pPr>
    </w:p>
    <w:p w14:paraId="08FD0215">
      <w:pPr>
        <w:spacing w:after="0" w:line="240" w:lineRule="auto"/>
        <w:jc w:val="both"/>
        <w:rPr>
          <w:rFonts w:ascii="Times New Roman" w:hAnsi="Times New Roman" w:cs="Times New Roman"/>
          <w:sz w:val="40"/>
          <w:szCs w:val="26"/>
        </w:rPr>
      </w:pPr>
    </w:p>
    <w:p w14:paraId="6D4595A6">
      <w:pPr>
        <w:spacing w:after="0" w:line="240" w:lineRule="auto"/>
        <w:jc w:val="both"/>
        <w:rPr>
          <w:rFonts w:ascii="Times New Roman" w:hAnsi="Times New Roman" w:cs="Times New Roman"/>
          <w:sz w:val="40"/>
          <w:szCs w:val="26"/>
        </w:rPr>
      </w:pPr>
    </w:p>
    <w:p w14:paraId="218B0016">
      <w:pPr>
        <w:spacing w:after="0" w:line="240" w:lineRule="auto"/>
        <w:jc w:val="both"/>
        <w:rPr>
          <w:rFonts w:ascii="Times New Roman" w:hAnsi="Times New Roman" w:cs="Times New Roman"/>
          <w:sz w:val="40"/>
          <w:szCs w:val="26"/>
        </w:rPr>
      </w:pPr>
    </w:p>
    <w:p w14:paraId="6C8F0C5A">
      <w:pPr>
        <w:spacing w:after="0" w:line="240" w:lineRule="auto"/>
        <w:jc w:val="both"/>
        <w:rPr>
          <w:rFonts w:ascii="Times New Roman" w:hAnsi="Times New Roman" w:cs="Times New Roman"/>
          <w:sz w:val="40"/>
          <w:szCs w:val="26"/>
        </w:rPr>
      </w:pPr>
    </w:p>
    <w:p w14:paraId="46D9DA05">
      <w:pPr>
        <w:spacing w:after="0" w:line="240" w:lineRule="auto"/>
        <w:jc w:val="both"/>
        <w:rPr>
          <w:rFonts w:ascii="Times New Roman" w:hAnsi="Times New Roman" w:cs="Times New Roman"/>
          <w:sz w:val="40"/>
          <w:szCs w:val="26"/>
        </w:rPr>
      </w:pPr>
    </w:p>
    <w:p w14:paraId="2E8DDF70">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DT-1025</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PROSTHODONTICS-I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CREDIT HOURS:4( 2+2)</w:t>
      </w:r>
    </w:p>
    <w:p w14:paraId="13C19B90">
      <w:pPr>
        <w:spacing w:after="0" w:line="240" w:lineRule="auto"/>
        <w:jc w:val="both"/>
        <w:rPr>
          <w:rFonts w:ascii="Times New Roman" w:hAnsi="Times New Roman" w:cs="Times New Roman"/>
          <w:sz w:val="26"/>
          <w:szCs w:val="26"/>
        </w:rPr>
      </w:pPr>
    </w:p>
    <w:p w14:paraId="0579AEEB">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28382B6A">
      <w:pPr>
        <w:pStyle w:val="12"/>
        <w:numPr>
          <w:ilvl w:val="0"/>
          <w:numId w:val="111"/>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To introduce the students with basic concepts in Partial dentures.</w:t>
      </w:r>
    </w:p>
    <w:p w14:paraId="0DE64446">
      <w:pPr>
        <w:pStyle w:val="12"/>
        <w:numPr>
          <w:ilvl w:val="0"/>
          <w:numId w:val="111"/>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To produce a team of Dental Technologists steeped in knowledge of basic procedures of prosthetic lab. </w:t>
      </w:r>
    </w:p>
    <w:p w14:paraId="55D5DED6">
      <w:pPr>
        <w:pStyle w:val="12"/>
        <w:numPr>
          <w:ilvl w:val="0"/>
          <w:numId w:val="111"/>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To equip Dental Technologists with advance techniques in the field of prosthodontics.</w:t>
      </w:r>
    </w:p>
    <w:p w14:paraId="08D2946F">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11950DE4">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Introduction </w:t>
      </w:r>
    </w:p>
    <w:p w14:paraId="1E4293B6">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Classification of dentures </w:t>
      </w:r>
    </w:p>
    <w:p w14:paraId="7B296336">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Impression techniques </w:t>
      </w:r>
    </w:p>
    <w:p w14:paraId="7DD0145C">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Classification of partial dentures</w:t>
      </w:r>
    </w:p>
    <w:p w14:paraId="32AA1678">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Component parts of Partial Denture </w:t>
      </w:r>
    </w:p>
    <w:p w14:paraId="422CB59D">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Materials for partial denture bases </w:t>
      </w:r>
    </w:p>
    <w:p w14:paraId="48400E78">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Basic principles of partial denture design </w:t>
      </w:r>
    </w:p>
    <w:p w14:paraId="5C77E18A">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Surveying, Designing, Construction of wax patterns, Sprueing, Investing, Casting, Finishing and Polishing of metal frame work </w:t>
      </w:r>
    </w:p>
    <w:p w14:paraId="7E146410">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Impressions of the partially edentulous mouth </w:t>
      </w:r>
    </w:p>
    <w:p w14:paraId="6F4FC075">
      <w:pPr>
        <w:pStyle w:val="12"/>
        <w:numPr>
          <w:ilvl w:val="0"/>
          <w:numId w:val="11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Recording occlusion in partially edentulous cases </w:t>
      </w:r>
    </w:p>
    <w:p w14:paraId="61973213">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Selection of teeth and Set up of teeth </w:t>
      </w:r>
    </w:p>
    <w:p w14:paraId="00690090">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Laboratory procedures </w:t>
      </w:r>
    </w:p>
    <w:p w14:paraId="574738E0">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Management of manufacturing defects </w:t>
      </w:r>
    </w:p>
    <w:p w14:paraId="625DDBCA">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Immediate dentures </w:t>
      </w:r>
    </w:p>
    <w:p w14:paraId="45C5CA9F">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Onlay dentures </w:t>
      </w:r>
    </w:p>
    <w:p w14:paraId="4FFB015D">
      <w:pPr>
        <w:pStyle w:val="12"/>
        <w:numPr>
          <w:ilvl w:val="0"/>
          <w:numId w:val="11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The cleft palate </w:t>
      </w:r>
    </w:p>
    <w:p w14:paraId="6B703130">
      <w:pPr>
        <w:spacing w:line="240" w:lineRule="auto"/>
        <w:rPr>
          <w:rFonts w:ascii="Times New Roman" w:hAnsi="Times New Roman" w:cs="Times New Roman"/>
          <w:b/>
          <w:sz w:val="28"/>
          <w:u w:val="single"/>
        </w:rPr>
      </w:pPr>
    </w:p>
    <w:p w14:paraId="4A1BE790">
      <w:pPr>
        <w:spacing w:line="240" w:lineRule="auto"/>
        <w:rPr>
          <w:rFonts w:ascii="Times New Roman" w:hAnsi="Times New Roman" w:cs="Times New Roman"/>
          <w:b/>
          <w:sz w:val="28"/>
          <w:u w:val="single"/>
        </w:rPr>
      </w:pPr>
    </w:p>
    <w:p w14:paraId="2B8F5329">
      <w:pPr>
        <w:spacing w:line="240" w:lineRule="auto"/>
        <w:rPr>
          <w:rFonts w:ascii="Times New Roman" w:hAnsi="Times New Roman" w:cs="Times New Roman"/>
          <w:b/>
          <w:sz w:val="28"/>
          <w:u w:val="single"/>
        </w:rPr>
      </w:pPr>
    </w:p>
    <w:p w14:paraId="34760930">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2F4B403E">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Impression taking </w:t>
      </w:r>
    </w:p>
    <w:p w14:paraId="74EC6123">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Pouring impressions with model materials </w:t>
      </w:r>
    </w:p>
    <w:p w14:paraId="2B577B05">
      <w:pPr>
        <w:pStyle w:val="12"/>
        <w:numPr>
          <w:ilvl w:val="0"/>
          <w:numId w:val="113"/>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Wire work. </w:t>
      </w:r>
    </w:p>
    <w:p w14:paraId="561739AB">
      <w:pPr>
        <w:pStyle w:val="12"/>
        <w:numPr>
          <w:ilvl w:val="0"/>
          <w:numId w:val="113"/>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Parts of Partial denture classification and components </w:t>
      </w:r>
    </w:p>
    <w:p w14:paraId="540C4091">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Surveying </w:t>
      </w:r>
    </w:p>
    <w:p w14:paraId="7515E6A5">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Designing </w:t>
      </w:r>
    </w:p>
    <w:p w14:paraId="643E3E54">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Construction of Wax Pattern, Sprueing, Investing, Casting, Finishing and Polishing of Metal </w:t>
      </w:r>
    </w:p>
    <w:p w14:paraId="42E9F60E">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Brief description of articulators and articulation </w:t>
      </w:r>
    </w:p>
    <w:p w14:paraId="24915340">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Selection of teeth, setup, flasking, processing, finishing &amp; polishing of acrylic part of partial </w:t>
      </w:r>
    </w:p>
    <w:p w14:paraId="763381C2">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Carving of teeth </w:t>
      </w:r>
    </w:p>
    <w:p w14:paraId="3105E291">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Carving out wax patterns in modelling wax, inlay wax, sheet-casting wax</w:t>
      </w:r>
    </w:p>
    <w:p w14:paraId="49D1AE84">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Flasking, dewaxing and processing procedures </w:t>
      </w:r>
    </w:p>
    <w:p w14:paraId="0C20CFA1">
      <w:pPr>
        <w:pStyle w:val="12"/>
        <w:numPr>
          <w:ilvl w:val="0"/>
          <w:numId w:val="113"/>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Construction of acrylic upper gum fit denture. </w:t>
      </w:r>
    </w:p>
    <w:p w14:paraId="61CA0683">
      <w:pPr>
        <w:pStyle w:val="12"/>
        <w:numPr>
          <w:ilvl w:val="0"/>
          <w:numId w:val="113"/>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Upper and lower partial dentures mounted on articulators. </w:t>
      </w:r>
    </w:p>
    <w:p w14:paraId="1E68C42E">
      <w:pPr>
        <w:pStyle w:val="12"/>
        <w:numPr>
          <w:ilvl w:val="0"/>
          <w:numId w:val="113"/>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Lab procedures </w:t>
      </w:r>
    </w:p>
    <w:p w14:paraId="343AE477">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Finishing and polishing techniques </w:t>
      </w:r>
    </w:p>
    <w:p w14:paraId="525B7535">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Repairs, relining and rebasing of prosthesis </w:t>
      </w:r>
    </w:p>
    <w:p w14:paraId="19AC5324">
      <w:pPr>
        <w:pStyle w:val="12"/>
        <w:numPr>
          <w:ilvl w:val="0"/>
          <w:numId w:val="113"/>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Post Insertion complaints and follow up </w:t>
      </w:r>
    </w:p>
    <w:p w14:paraId="02FE3A3D">
      <w:pPr>
        <w:spacing w:after="0" w:line="240" w:lineRule="auto"/>
        <w:ind w:left="360"/>
        <w:jc w:val="both"/>
        <w:rPr>
          <w:rFonts w:ascii="Times New Roman" w:hAnsi="Times New Roman" w:cs="Times New Roman"/>
          <w:sz w:val="28"/>
          <w:szCs w:val="26"/>
        </w:rPr>
      </w:pPr>
    </w:p>
    <w:p w14:paraId="6E0CE570">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Recommended Books: </w:t>
      </w:r>
    </w:p>
    <w:p w14:paraId="7FCAEB21">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Frame Work denture </w:t>
      </w:r>
    </w:p>
    <w:p w14:paraId="26AB420F">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 Boucher's Prosthodontics </w:t>
      </w:r>
    </w:p>
    <w:p w14:paraId="1311F0AD">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Fenn's Clinical Dental Prosthetics </w:t>
      </w:r>
    </w:p>
    <w:p w14:paraId="324ACB4E">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 A Color Guide To Removable Partial Denture Design Davenport JC, Basker RM, Heath JR, Ralph JP &amp;Glantz</w:t>
      </w:r>
    </w:p>
    <w:p w14:paraId="7A663A7C">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Removable Denture Construction. Bates JF, Huggett R &amp; Stafford GD</w:t>
      </w:r>
    </w:p>
    <w:p w14:paraId="3EDEAE5E">
      <w:pPr>
        <w:spacing w:after="0" w:line="240" w:lineRule="auto"/>
        <w:jc w:val="both"/>
        <w:rPr>
          <w:rFonts w:ascii="Times New Roman" w:hAnsi="Times New Roman" w:cs="Times New Roman"/>
          <w:sz w:val="26"/>
          <w:szCs w:val="26"/>
        </w:rPr>
      </w:pPr>
    </w:p>
    <w:p w14:paraId="7FD427C8">
      <w:pPr>
        <w:spacing w:after="0" w:line="240" w:lineRule="auto"/>
        <w:jc w:val="both"/>
        <w:rPr>
          <w:rFonts w:ascii="Times New Roman" w:hAnsi="Times New Roman" w:cs="Times New Roman"/>
          <w:sz w:val="26"/>
          <w:szCs w:val="26"/>
        </w:rPr>
      </w:pPr>
    </w:p>
    <w:p w14:paraId="0907297B">
      <w:pPr>
        <w:spacing w:after="0" w:line="240" w:lineRule="auto"/>
        <w:jc w:val="both"/>
        <w:rPr>
          <w:rFonts w:ascii="Times New Roman" w:hAnsi="Times New Roman" w:cs="Times New Roman"/>
          <w:b/>
          <w:sz w:val="28"/>
          <w:szCs w:val="26"/>
          <w:u w:val="single"/>
        </w:rPr>
      </w:pPr>
      <w:r>
        <w:rPr>
          <w:rFonts w:ascii="Times New Roman" w:hAnsi="Times New Roman" w:cs="Times New Roman"/>
          <w:b/>
          <w:sz w:val="28"/>
          <w:szCs w:val="26"/>
          <w:u w:val="single"/>
        </w:rPr>
        <w:t>COURSE CODE: DT1026</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ORAL MEDICINE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HOURS:3( 2+1)</w:t>
      </w:r>
    </w:p>
    <w:p w14:paraId="72CF170B">
      <w:pPr>
        <w:spacing w:after="0" w:line="240" w:lineRule="auto"/>
        <w:jc w:val="both"/>
        <w:rPr>
          <w:rFonts w:ascii="Times New Roman" w:hAnsi="Times New Roman" w:cs="Times New Roman"/>
          <w:b/>
          <w:color w:val="000000"/>
          <w:szCs w:val="18"/>
          <w:shd w:val="clear" w:color="auto" w:fill="FFFFFF"/>
        </w:rPr>
      </w:pPr>
    </w:p>
    <w:p w14:paraId="0DB3E627">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49912209">
      <w:pPr>
        <w:pStyle w:val="12"/>
        <w:numPr>
          <w:ilvl w:val="0"/>
          <w:numId w:val="114"/>
        </w:numPr>
        <w:spacing w:after="0" w:line="240" w:lineRule="auto"/>
        <w:jc w:val="both"/>
        <w:rPr>
          <w:rFonts w:ascii="Times New Roman" w:hAnsi="Times New Roman" w:cs="Times New Roman"/>
          <w:b/>
          <w:color w:val="000000"/>
          <w:sz w:val="28"/>
          <w:szCs w:val="18"/>
          <w:shd w:val="clear" w:color="auto" w:fill="FFFFFF"/>
        </w:rPr>
      </w:pPr>
      <w:r>
        <w:rPr>
          <w:rFonts w:ascii="Times New Roman" w:hAnsi="Times New Roman" w:cs="Times New Roman"/>
          <w:sz w:val="28"/>
        </w:rPr>
        <w:t>The objective of this course is to enable the students to acquire the knowledge and skills required for the diagnosis and management of diseases affecting the Oral and para-oral structures</w:t>
      </w:r>
    </w:p>
    <w:p w14:paraId="5FD39221">
      <w:pPr>
        <w:spacing w:after="0" w:line="240" w:lineRule="auto"/>
        <w:ind w:left="1440"/>
        <w:jc w:val="both"/>
        <w:rPr>
          <w:rFonts w:ascii="Times New Roman" w:hAnsi="Times New Roman" w:cs="Times New Roman"/>
          <w:b/>
          <w:color w:val="000000"/>
          <w:szCs w:val="18"/>
          <w:shd w:val="clear" w:color="auto" w:fill="FFFFFF"/>
        </w:rPr>
      </w:pPr>
    </w:p>
    <w:p w14:paraId="5299D42E">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726DBA88">
      <w:pPr>
        <w:pStyle w:val="12"/>
        <w:numPr>
          <w:ilvl w:val="0"/>
          <w:numId w:val="114"/>
        </w:numPr>
        <w:spacing w:after="0"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Introduction to oral medicine – definition and clinical applications</w:t>
      </w:r>
    </w:p>
    <w:p w14:paraId="7699DABB">
      <w:pPr>
        <w:pStyle w:val="12"/>
        <w:numPr>
          <w:ilvl w:val="0"/>
          <w:numId w:val="114"/>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Principles of oral diagnosis</w:t>
      </w:r>
      <w:r>
        <w:rPr>
          <w:rFonts w:ascii="Times New Roman" w:hAnsi="Times New Roman" w:cs="Times New Roman"/>
          <w:color w:val="000000"/>
          <w:sz w:val="28"/>
          <w:szCs w:val="28"/>
        </w:rPr>
        <w:t xml:space="preserve"> </w:t>
      </w:r>
      <w:r>
        <w:rPr>
          <w:rFonts w:ascii="Times New Roman" w:hAnsi="Times New Roman" w:cs="Times New Roman"/>
          <w:color w:val="000000"/>
          <w:sz w:val="28"/>
          <w:szCs w:val="28"/>
          <w:shd w:val="clear" w:color="auto" w:fill="FFFFFF"/>
        </w:rPr>
        <w:t>Swelling, ulcer, sinus, fistula, mucosal lesions, pain and TMJ problems.</w:t>
      </w:r>
    </w:p>
    <w:p w14:paraId="0769245C">
      <w:pPr>
        <w:pStyle w:val="12"/>
        <w:numPr>
          <w:ilvl w:val="0"/>
          <w:numId w:val="114"/>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Acute infections of Oral and Para oral structures</w:t>
      </w:r>
    </w:p>
    <w:p w14:paraId="67A48A9A">
      <w:pPr>
        <w:pStyle w:val="12"/>
        <w:numPr>
          <w:ilvl w:val="0"/>
          <w:numId w:val="114"/>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Dental disorders - destructions</w:t>
      </w:r>
      <w:r>
        <w:rPr>
          <w:rFonts w:ascii="Times New Roman" w:hAnsi="Times New Roman" w:cs="Times New Roman"/>
          <w:color w:val="000000"/>
          <w:sz w:val="28"/>
          <w:szCs w:val="28"/>
        </w:rPr>
        <w:br w:type="textWrapping"/>
      </w:r>
      <w:r>
        <w:rPr>
          <w:rFonts w:ascii="Times New Roman" w:hAnsi="Times New Roman" w:cs="Times New Roman"/>
          <w:color w:val="000000"/>
          <w:sz w:val="28"/>
          <w:szCs w:val="28"/>
          <w:shd w:val="clear" w:color="auto" w:fill="FFFFFF"/>
        </w:rPr>
        <w:t>Developmental malformations, discoloration of teeth</w:t>
      </w:r>
    </w:p>
    <w:p w14:paraId="2E662417">
      <w:pPr>
        <w:pStyle w:val="12"/>
        <w:numPr>
          <w:ilvl w:val="0"/>
          <w:numId w:val="114"/>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Occupational diseases affecting Oral and Orofacial region</w:t>
      </w:r>
    </w:p>
    <w:p w14:paraId="1F8360A5">
      <w:pPr>
        <w:pStyle w:val="12"/>
        <w:numPr>
          <w:ilvl w:val="0"/>
          <w:numId w:val="114"/>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Pre and post-operative controls in diabetic, hypertensive, heart patients and pregnant females </w:t>
      </w:r>
    </w:p>
    <w:p w14:paraId="0E1F6F10">
      <w:pPr>
        <w:pStyle w:val="12"/>
        <w:numPr>
          <w:ilvl w:val="0"/>
          <w:numId w:val="114"/>
        </w:numPr>
        <w:spacing w:after="0"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Formulation of Treatment plan</w:t>
      </w:r>
      <w:r>
        <w:rPr>
          <w:rFonts w:ascii="Times New Roman" w:hAnsi="Times New Roman" w:cs="Times New Roman"/>
          <w:color w:val="000000"/>
          <w:sz w:val="28"/>
          <w:szCs w:val="28"/>
        </w:rPr>
        <w:br w:type="textWrapping"/>
      </w:r>
      <w:r>
        <w:rPr>
          <w:rFonts w:ascii="Times New Roman" w:hAnsi="Times New Roman" w:cs="Times New Roman"/>
          <w:color w:val="000000"/>
          <w:sz w:val="28"/>
          <w:szCs w:val="28"/>
          <w:shd w:val="clear" w:color="auto" w:fill="FFFFFF"/>
        </w:rPr>
        <w:t>Referral for opinions</w:t>
      </w:r>
    </w:p>
    <w:p w14:paraId="66F47979">
      <w:pPr>
        <w:spacing w:after="0" w:line="240" w:lineRule="auto"/>
        <w:ind w:left="1440"/>
        <w:rPr>
          <w:rFonts w:ascii="Times New Roman" w:hAnsi="Times New Roman" w:cs="Times New Roman"/>
          <w:color w:val="000000"/>
          <w:sz w:val="24"/>
          <w:szCs w:val="18"/>
          <w:shd w:val="clear" w:color="auto" w:fill="FFFFFF"/>
        </w:rPr>
      </w:pPr>
    </w:p>
    <w:p w14:paraId="4BE50DCB">
      <w:pPr>
        <w:spacing w:after="0"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2D4F01BC">
      <w:pPr>
        <w:pStyle w:val="12"/>
        <w:numPr>
          <w:ilvl w:val="0"/>
          <w:numId w:val="115"/>
        </w:num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 w:val="28"/>
          <w:szCs w:val="18"/>
          <w:shd w:val="clear" w:color="auto" w:fill="FFFFFF"/>
        </w:rPr>
        <w:t xml:space="preserve">History Taking </w:t>
      </w:r>
    </w:p>
    <w:p w14:paraId="4B024CBB">
      <w:pPr>
        <w:pStyle w:val="12"/>
        <w:numPr>
          <w:ilvl w:val="0"/>
          <w:numId w:val="115"/>
        </w:num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 w:val="28"/>
          <w:szCs w:val="18"/>
          <w:shd w:val="clear" w:color="auto" w:fill="FFFFFF"/>
        </w:rPr>
        <w:t xml:space="preserve">Extra oral and intra oral examination </w:t>
      </w:r>
    </w:p>
    <w:p w14:paraId="32468E0E">
      <w:pPr>
        <w:pStyle w:val="12"/>
        <w:numPr>
          <w:ilvl w:val="0"/>
          <w:numId w:val="115"/>
        </w:num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 w:val="28"/>
          <w:szCs w:val="18"/>
          <w:shd w:val="clear" w:color="auto" w:fill="FFFFFF"/>
        </w:rPr>
        <w:t xml:space="preserve">Basic investigation required for making diagnosis </w:t>
      </w:r>
    </w:p>
    <w:p w14:paraId="57C48D0B">
      <w:pPr>
        <w:pStyle w:val="12"/>
        <w:numPr>
          <w:ilvl w:val="0"/>
          <w:numId w:val="115"/>
        </w:numPr>
        <w:spacing w:after="0" w:line="240" w:lineRule="auto"/>
        <w:rPr>
          <w:rFonts w:ascii="Times New Roman" w:hAnsi="Times New Roman" w:cs="Times New Roman"/>
          <w:color w:val="000000"/>
          <w:sz w:val="28"/>
          <w:szCs w:val="18"/>
          <w:shd w:val="clear" w:color="auto" w:fill="FFFFFF"/>
        </w:rPr>
      </w:pPr>
      <w:r>
        <w:rPr>
          <w:rFonts w:ascii="Times New Roman" w:hAnsi="Times New Roman" w:cs="Times New Roman"/>
          <w:color w:val="000000"/>
          <w:sz w:val="28"/>
          <w:szCs w:val="18"/>
          <w:shd w:val="clear" w:color="auto" w:fill="FFFFFF"/>
        </w:rPr>
        <w:t xml:space="preserve">Formulation of treatment plan </w:t>
      </w:r>
    </w:p>
    <w:p w14:paraId="2A63D6A9">
      <w:pPr>
        <w:spacing w:after="0" w:line="240" w:lineRule="auto"/>
        <w:ind w:left="1440"/>
        <w:rPr>
          <w:rFonts w:ascii="Times New Roman" w:hAnsi="Times New Roman" w:cs="Times New Roman"/>
          <w:color w:val="000000"/>
          <w:sz w:val="24"/>
          <w:szCs w:val="18"/>
          <w:shd w:val="clear" w:color="auto" w:fill="FFFFFF"/>
        </w:rPr>
      </w:pPr>
    </w:p>
    <w:p w14:paraId="532EC7F1">
      <w:pPr>
        <w:spacing w:after="0" w:line="240" w:lineRule="auto"/>
        <w:rPr>
          <w:rFonts w:ascii="Times New Roman" w:hAnsi="Times New Roman" w:cs="Times New Roman"/>
          <w:b/>
          <w:sz w:val="28"/>
          <w:szCs w:val="26"/>
        </w:rPr>
      </w:pPr>
      <w:r>
        <w:rPr>
          <w:rFonts w:ascii="Times New Roman" w:hAnsi="Times New Roman" w:cs="Times New Roman"/>
          <w:b/>
          <w:sz w:val="28"/>
          <w:szCs w:val="26"/>
        </w:rPr>
        <w:t>Recommended Books:</w:t>
      </w:r>
    </w:p>
    <w:p w14:paraId="44B94B62">
      <w:pPr>
        <w:spacing w:after="0" w:line="240" w:lineRule="auto"/>
        <w:ind w:left="720"/>
        <w:rPr>
          <w:rFonts w:ascii="Times New Roman" w:hAnsi="Times New Roman" w:cs="Times New Roman"/>
          <w:sz w:val="28"/>
        </w:rPr>
      </w:pPr>
      <w:r>
        <w:rPr>
          <w:rFonts w:ascii="Times New Roman" w:hAnsi="Times New Roman" w:cs="Times New Roman"/>
          <w:sz w:val="28"/>
        </w:rPr>
        <w:t>Clinical Guide of Oral Medicine, P.J.Lamy &amp; MAO Lenix</w:t>
      </w:r>
    </w:p>
    <w:p w14:paraId="138DB87C">
      <w:pPr>
        <w:spacing w:after="0" w:line="240" w:lineRule="auto"/>
        <w:ind w:left="1440"/>
        <w:rPr>
          <w:rFonts w:ascii="Times New Roman" w:hAnsi="Times New Roman" w:cs="Times New Roman"/>
          <w:sz w:val="28"/>
        </w:rPr>
      </w:pPr>
    </w:p>
    <w:p w14:paraId="3EEB2445">
      <w:pPr>
        <w:spacing w:after="0" w:line="240" w:lineRule="auto"/>
        <w:ind w:left="1440"/>
        <w:rPr>
          <w:rFonts w:ascii="Times New Roman" w:hAnsi="Times New Roman" w:cs="Times New Roman"/>
          <w:sz w:val="28"/>
        </w:rPr>
      </w:pPr>
    </w:p>
    <w:p w14:paraId="5DDB3FE2">
      <w:pPr>
        <w:spacing w:after="0" w:line="240" w:lineRule="auto"/>
        <w:ind w:left="1440"/>
        <w:rPr>
          <w:rFonts w:ascii="Times New Roman" w:hAnsi="Times New Roman" w:cs="Times New Roman"/>
          <w:sz w:val="44"/>
          <w:szCs w:val="26"/>
        </w:rPr>
      </w:pPr>
    </w:p>
    <w:p w14:paraId="3F2EB29E">
      <w:pPr>
        <w:spacing w:after="0" w:line="240" w:lineRule="auto"/>
        <w:jc w:val="both"/>
        <w:rPr>
          <w:rFonts w:ascii="Times New Roman" w:hAnsi="Times New Roman" w:cs="Times New Roman"/>
          <w:sz w:val="24"/>
          <w:szCs w:val="26"/>
        </w:rPr>
      </w:pPr>
    </w:p>
    <w:p w14:paraId="7D87385A">
      <w:pPr>
        <w:spacing w:after="0" w:line="240" w:lineRule="auto"/>
        <w:jc w:val="both"/>
        <w:rPr>
          <w:rFonts w:ascii="Times New Roman" w:hAnsi="Times New Roman" w:cs="Times New Roman"/>
          <w:b/>
          <w:sz w:val="28"/>
          <w:szCs w:val="26"/>
          <w:u w:val="single"/>
        </w:rPr>
      </w:pPr>
      <w:r>
        <w:rPr>
          <w:rFonts w:ascii="Times New Roman" w:hAnsi="Times New Roman" w:cs="Times New Roman"/>
          <w:b/>
          <w:sz w:val="28"/>
          <w:szCs w:val="26"/>
          <w:u w:val="single"/>
        </w:rPr>
        <w:t>COURSE CODE:DT-1027</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OPERATIVE DENTISTRY-I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CREDIT HOURS :4( 2+2)</w:t>
      </w:r>
    </w:p>
    <w:p w14:paraId="4789D68C">
      <w:pPr>
        <w:spacing w:after="0" w:line="240" w:lineRule="auto"/>
        <w:rPr>
          <w:rFonts w:ascii="Times New Roman" w:hAnsi="Times New Roman" w:cs="Times New Roman"/>
          <w:b/>
          <w:sz w:val="28"/>
          <w:u w:val="single"/>
        </w:rPr>
      </w:pPr>
    </w:p>
    <w:p w14:paraId="0DF88A76">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12E47CEE">
      <w:pPr>
        <w:pStyle w:val="12"/>
        <w:numPr>
          <w:ilvl w:val="0"/>
          <w:numId w:val="116"/>
        </w:numPr>
        <w:spacing w:after="0" w:line="240" w:lineRule="auto"/>
        <w:jc w:val="both"/>
        <w:rPr>
          <w:rFonts w:ascii="Times New Roman" w:hAnsi="Times New Roman" w:cs="Times New Roman"/>
          <w:sz w:val="26"/>
          <w:szCs w:val="26"/>
        </w:rPr>
      </w:pPr>
      <w:r>
        <w:rPr>
          <w:rFonts w:ascii="Times New Roman" w:hAnsi="Times New Roman" w:cs="Times New Roman"/>
          <w:sz w:val="28"/>
          <w:szCs w:val="26"/>
        </w:rPr>
        <w:t>To understand basic principles of tooth restoration. To enable the students to diagnose dental problems and how to cure them</w:t>
      </w:r>
      <w:r>
        <w:rPr>
          <w:rFonts w:ascii="Times New Roman" w:hAnsi="Times New Roman" w:cs="Times New Roman"/>
          <w:sz w:val="26"/>
          <w:szCs w:val="26"/>
        </w:rPr>
        <w:t>.</w:t>
      </w:r>
    </w:p>
    <w:p w14:paraId="62996271">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31627ACB">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Clinical Significance of Dental Anatomy, Histology, Physiology and Occlusion </w:t>
      </w:r>
    </w:p>
    <w:p w14:paraId="2A0D8D3F">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Dental Caries: Etiology and Clinical Characteristics </w:t>
      </w:r>
    </w:p>
    <w:p w14:paraId="64F07902">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Dental Caries: Risk Assessment and Management </w:t>
      </w:r>
    </w:p>
    <w:p w14:paraId="785F3ABC">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Patient Assessment, Examination, Diagnosis and Treatment Planning</w:t>
      </w:r>
    </w:p>
    <w:p w14:paraId="785D258C">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Instruments and Equipment for Tooth Preparation </w:t>
      </w:r>
    </w:p>
    <w:p w14:paraId="28765164">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Bonding to tooth structure </w:t>
      </w:r>
    </w:p>
    <w:p w14:paraId="5E1D2199">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Treatment of pit and fissure caries, cavities classifications </w:t>
      </w:r>
    </w:p>
    <w:p w14:paraId="1E9ED43C">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Treatment of approximal caries in posterior teeth </w:t>
      </w:r>
    </w:p>
    <w:p w14:paraId="4E40B99E">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Treatment of smooth surface caries, erosion - abrasion lesions, and enamel hypolasia</w:t>
      </w:r>
    </w:p>
    <w:p w14:paraId="241DC89A">
      <w:pPr>
        <w:pStyle w:val="12"/>
        <w:numPr>
          <w:ilvl w:val="0"/>
          <w:numId w:val="116"/>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Treatment of approximal caries, trauma, developmental disorders and, discoloration in anterior teeth </w:t>
      </w:r>
    </w:p>
    <w:p w14:paraId="25A58C7F">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5B0BA1BA">
      <w:pPr>
        <w:pStyle w:val="12"/>
        <w:numPr>
          <w:ilvl w:val="0"/>
          <w:numId w:val="11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Out Patient door rotation to diagnose dental diseases. </w:t>
      </w:r>
    </w:p>
    <w:p w14:paraId="6848423F">
      <w:pPr>
        <w:pStyle w:val="12"/>
        <w:numPr>
          <w:ilvl w:val="0"/>
          <w:numId w:val="11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Operative lab rotation of students to do practice of operative procedures on models </w:t>
      </w:r>
    </w:p>
    <w:p w14:paraId="37225762">
      <w:pPr>
        <w:pStyle w:val="12"/>
        <w:numPr>
          <w:ilvl w:val="0"/>
          <w:numId w:val="117"/>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Preparation of cavities </w:t>
      </w:r>
    </w:p>
    <w:p w14:paraId="3B7F250A">
      <w:pPr>
        <w:spacing w:after="0" w:line="240" w:lineRule="auto"/>
        <w:jc w:val="both"/>
        <w:rPr>
          <w:rFonts w:ascii="Times New Roman" w:hAnsi="Times New Roman" w:cs="Times New Roman"/>
          <w:sz w:val="26"/>
          <w:szCs w:val="26"/>
        </w:rPr>
      </w:pPr>
    </w:p>
    <w:p w14:paraId="17BCD3B1">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 </w:t>
      </w:r>
    </w:p>
    <w:p w14:paraId="4211E5B9">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Pickard's Manual of Operative Dentistry by Bernard G. N. Smith and T.F Watson</w:t>
      </w:r>
    </w:p>
    <w:p w14:paraId="43A6BB6E">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Textbook of Operative Dentistry by NishaGarg, AmitGarg</w:t>
      </w:r>
    </w:p>
    <w:p w14:paraId="6E7140E7">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xml:space="preserve">• Sturdevant's Art And Science of Operative Dentistry </w:t>
      </w:r>
    </w:p>
    <w:p w14:paraId="09D3C4E0">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A Colour Atlas Of Clinical Operative Dentistry, Crowns And Bridges 2nd Edition. Grundy And Glyn Jones</w:t>
      </w:r>
    </w:p>
    <w:p w14:paraId="1C3468AB">
      <w:pPr>
        <w:spacing w:after="0" w:line="240" w:lineRule="auto"/>
        <w:rPr>
          <w:rFonts w:ascii="Times New Roman" w:hAnsi="Times New Roman" w:cs="Times New Roman"/>
          <w:b/>
          <w:sz w:val="32"/>
          <w:szCs w:val="26"/>
          <w:u w:val="single"/>
        </w:rPr>
      </w:pPr>
    </w:p>
    <w:p w14:paraId="21A030CE">
      <w:pPr>
        <w:spacing w:after="0" w:line="240" w:lineRule="auto"/>
        <w:rPr>
          <w:rFonts w:ascii="Times New Roman" w:hAnsi="Times New Roman" w:cs="Times New Roman"/>
          <w:b/>
          <w:sz w:val="28"/>
          <w:szCs w:val="26"/>
          <w:u w:val="single"/>
        </w:rPr>
      </w:pPr>
    </w:p>
    <w:p w14:paraId="197D09A8">
      <w:pPr>
        <w:spacing w:after="0" w:line="240" w:lineRule="auto"/>
        <w:rPr>
          <w:rFonts w:ascii="Times New Roman" w:hAnsi="Times New Roman" w:cs="Times New Roman"/>
          <w:b/>
          <w:sz w:val="28"/>
          <w:szCs w:val="26"/>
          <w:u w:val="single"/>
        </w:rPr>
      </w:pPr>
    </w:p>
    <w:p w14:paraId="6CE83C0F">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DT-1028</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COMMUNITY DENTISTRY</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 3( 3+0)</w:t>
      </w:r>
    </w:p>
    <w:p w14:paraId="2454F6F9">
      <w:pPr>
        <w:spacing w:after="0" w:line="240" w:lineRule="auto"/>
        <w:rPr>
          <w:rFonts w:ascii="Times New Roman" w:hAnsi="Times New Roman" w:cs="Times New Roman"/>
          <w:b/>
          <w:sz w:val="28"/>
          <w:u w:val="single"/>
        </w:rPr>
      </w:pPr>
    </w:p>
    <w:p w14:paraId="6A937B1B">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36E6B40B">
      <w:pPr>
        <w:spacing w:after="0" w:line="240" w:lineRule="auto"/>
        <w:ind w:left="720"/>
        <w:jc w:val="both"/>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8"/>
          <w:szCs w:val="26"/>
        </w:rPr>
        <w:t xml:space="preserve">To gain knowledge of some rules, prevention and condition of oral health in community. </w:t>
      </w:r>
    </w:p>
    <w:p w14:paraId="4B95DFCA">
      <w:pPr>
        <w:pStyle w:val="12"/>
        <w:spacing w:after="0" w:line="240" w:lineRule="auto"/>
        <w:ind w:left="0"/>
        <w:rPr>
          <w:rFonts w:ascii="Times New Roman" w:hAnsi="Times New Roman" w:cs="Times New Roman"/>
          <w:b/>
          <w:sz w:val="28"/>
          <w:szCs w:val="28"/>
          <w:u w:val="single"/>
        </w:rPr>
      </w:pPr>
    </w:p>
    <w:p w14:paraId="4FB72166">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ABB5748">
      <w:pPr>
        <w:pStyle w:val="12"/>
        <w:spacing w:after="0" w:line="240" w:lineRule="auto"/>
        <w:rPr>
          <w:rFonts w:ascii="Times New Roman" w:hAnsi="Times New Roman" w:cs="Times New Roman"/>
          <w:sz w:val="28"/>
          <w:szCs w:val="26"/>
        </w:rPr>
        <w:sectPr>
          <w:footerReference r:id="rId5" w:type="default"/>
          <w:pgSz w:w="12240" w:h="15840"/>
          <w:pgMar w:top="1440" w:right="1440" w:bottom="1440" w:left="720" w:header="720" w:footer="720" w:gutter="0"/>
          <w:paperSrc/>
          <w:cols w:space="0" w:num="1"/>
          <w:rtlGutter w:val="0"/>
          <w:docGrid w:linePitch="360" w:charSpace="0"/>
        </w:sectPr>
      </w:pPr>
    </w:p>
    <w:p w14:paraId="0962F3D6">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Primary health care approach</w:t>
      </w:r>
    </w:p>
    <w:p w14:paraId="3430FC7C">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Society and oral health</w:t>
      </w:r>
    </w:p>
    <w:p w14:paraId="5652ED2C">
      <w:pPr>
        <w:pStyle w:val="12"/>
        <w:numPr>
          <w:ilvl w:val="0"/>
          <w:numId w:val="118"/>
        </w:numPr>
        <w:spacing w:after="0" w:line="240" w:lineRule="auto"/>
        <w:ind w:left="1080"/>
        <w:rPr>
          <w:rFonts w:ascii="Times New Roman" w:hAnsi="Times New Roman" w:cs="Times New Roman"/>
          <w:b/>
          <w:sz w:val="28"/>
          <w:szCs w:val="28"/>
          <w:u w:val="single"/>
        </w:rPr>
      </w:pPr>
      <w:r>
        <w:rPr>
          <w:rFonts w:ascii="Times New Roman" w:hAnsi="Times New Roman" w:cs="Times New Roman"/>
          <w:sz w:val="28"/>
          <w:szCs w:val="26"/>
        </w:rPr>
        <w:t xml:space="preserve">Basic principles and methods of oral epidemiology </w:t>
      </w:r>
    </w:p>
    <w:p w14:paraId="46619FCE">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Public health aspect of oral diseases and disorders </w:t>
      </w:r>
    </w:p>
    <w:p w14:paraId="2A3C6E1D">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Community based strategies for preventing dental caries</w:t>
      </w:r>
    </w:p>
    <w:p w14:paraId="6B5924ED">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Trends in oral health</w:t>
      </w:r>
    </w:p>
    <w:p w14:paraId="55EA827F">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Principals in community oral health </w:t>
      </w:r>
    </w:p>
    <w:p w14:paraId="209D1948">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Principals of health economics</w:t>
      </w:r>
    </w:p>
    <w:p w14:paraId="45DF9C26">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Nutritional dietary guidelines and food policy in oral health </w:t>
      </w:r>
    </w:p>
    <w:p w14:paraId="2E76321A">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Flouridation</w:t>
      </w:r>
    </w:p>
    <w:p w14:paraId="076CD030">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Approaches in oral health promotion </w:t>
      </w:r>
    </w:p>
    <w:p w14:paraId="747B7283">
      <w:pPr>
        <w:pStyle w:val="12"/>
        <w:numPr>
          <w:ilvl w:val="0"/>
          <w:numId w:val="118"/>
        </w:numPr>
        <w:spacing w:after="0" w:line="240" w:lineRule="auto"/>
        <w:ind w:left="1080"/>
        <w:jc w:val="both"/>
        <w:rPr>
          <w:rFonts w:ascii="Times New Roman" w:hAnsi="Times New Roman" w:cs="Times New Roman"/>
          <w:sz w:val="28"/>
          <w:szCs w:val="26"/>
        </w:rPr>
      </w:pPr>
      <w:r>
        <w:rPr>
          <w:rFonts w:ascii="Times New Roman" w:hAnsi="Times New Roman" w:cs="Times New Roman"/>
          <w:sz w:val="28"/>
          <w:szCs w:val="26"/>
        </w:rPr>
        <w:t xml:space="preserve">Principals of organization and models of delivery of oral health care </w:t>
      </w:r>
    </w:p>
    <w:p w14:paraId="3EE50AD2">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Concepts of health and disease and prevention </w:t>
      </w:r>
    </w:p>
    <w:p w14:paraId="73DCDE3F">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Oral epidemiology </w:t>
      </w:r>
    </w:p>
    <w:p w14:paraId="7B470D6C">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Nutrition and Primary health care</w:t>
      </w:r>
    </w:p>
    <w:p w14:paraId="6FDACFDC">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Preventive dentistry - especially in relation to communities.</w:t>
      </w:r>
    </w:p>
    <w:p w14:paraId="38650CDB">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Oral health education and promotion </w:t>
      </w:r>
    </w:p>
    <w:p w14:paraId="17AAF09F">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Oral hygiene aids </w:t>
      </w:r>
    </w:p>
    <w:p w14:paraId="13DDCD0B">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Decision theory </w:t>
      </w:r>
    </w:p>
    <w:p w14:paraId="3F0FEB33">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Quality of life </w:t>
      </w:r>
    </w:p>
    <w:p w14:paraId="60BED2F3">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Risk analysis</w:t>
      </w:r>
    </w:p>
    <w:p w14:paraId="13AFA2CD">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 xml:space="preserve">Occupational hazards in dentistry </w:t>
      </w:r>
    </w:p>
    <w:p w14:paraId="540542E0">
      <w:pPr>
        <w:pStyle w:val="12"/>
        <w:numPr>
          <w:ilvl w:val="0"/>
          <w:numId w:val="118"/>
        </w:numPr>
        <w:spacing w:after="0" w:line="240" w:lineRule="auto"/>
        <w:ind w:left="1080"/>
        <w:rPr>
          <w:rFonts w:ascii="Times New Roman" w:hAnsi="Times New Roman" w:cs="Times New Roman"/>
          <w:sz w:val="28"/>
          <w:szCs w:val="26"/>
        </w:rPr>
      </w:pPr>
      <w:r>
        <w:rPr>
          <w:rFonts w:ascii="Times New Roman" w:hAnsi="Times New Roman" w:cs="Times New Roman"/>
          <w:sz w:val="28"/>
          <w:szCs w:val="26"/>
        </w:rPr>
        <w:t>Team management in dental practice</w:t>
      </w:r>
    </w:p>
    <w:p w14:paraId="04F85FAE">
      <w:pPr>
        <w:pStyle w:val="12"/>
        <w:numPr>
          <w:ilvl w:val="0"/>
          <w:numId w:val="118"/>
        </w:numPr>
        <w:spacing w:after="0" w:line="240" w:lineRule="auto"/>
        <w:ind w:left="1080"/>
        <w:rPr>
          <w:rFonts w:ascii="Times New Roman" w:hAnsi="Times New Roman" w:cs="Times New Roman"/>
          <w:sz w:val="28"/>
          <w:szCs w:val="26"/>
        </w:rPr>
        <w:sectPr>
          <w:type w:val="continuous"/>
          <w:pgSz w:w="15840" w:h="12240" w:orient="landscape"/>
          <w:pgMar w:top="720" w:right="1440" w:bottom="1440" w:left="1440" w:header="720" w:footer="720" w:gutter="0"/>
          <w:cols w:space="720" w:num="2"/>
          <w:docGrid w:linePitch="360" w:charSpace="0"/>
        </w:sectPr>
      </w:pPr>
      <w:r>
        <w:rPr>
          <w:rFonts w:ascii="Times New Roman" w:hAnsi="Times New Roman" w:cs="Times New Roman"/>
          <w:sz w:val="28"/>
          <w:szCs w:val="26"/>
        </w:rPr>
        <w:t xml:space="preserve">Ethics and oral health economics </w:t>
      </w:r>
    </w:p>
    <w:p w14:paraId="78A2EA25">
      <w:pPr>
        <w:spacing w:after="0" w:line="240" w:lineRule="auto"/>
        <w:ind w:left="360"/>
        <w:rPr>
          <w:rFonts w:ascii="Times New Roman" w:hAnsi="Times New Roman" w:cs="Times New Roman"/>
          <w:sz w:val="28"/>
          <w:szCs w:val="26"/>
        </w:rPr>
      </w:pPr>
    </w:p>
    <w:p w14:paraId="1CFD9909">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47E4B108">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Community Oral Health By Cynthis M. Pine </w:t>
      </w:r>
    </w:p>
    <w:p w14:paraId="2B6853AD">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 xml:space="preserve">Preventive Dentistry By John 0. Forrest </w:t>
      </w:r>
    </w:p>
    <w:p w14:paraId="5C5EF088">
      <w:pPr>
        <w:spacing w:after="0" w:line="240" w:lineRule="auto"/>
        <w:ind w:left="720"/>
        <w:rPr>
          <w:rFonts w:ascii="Times New Roman" w:hAnsi="Times New Roman" w:cs="Times New Roman"/>
          <w:sz w:val="28"/>
          <w:szCs w:val="26"/>
        </w:rPr>
      </w:pPr>
      <w:r>
        <w:rPr>
          <w:rFonts w:ascii="Times New Roman" w:hAnsi="Times New Roman" w:cs="Times New Roman"/>
          <w:sz w:val="28"/>
          <w:szCs w:val="26"/>
        </w:rPr>
        <w:t xml:space="preserve">Textbook of Preventive and Community Dentistry by SS Hiremath. </w:t>
      </w:r>
    </w:p>
    <w:p w14:paraId="413E85B2">
      <w:pPr>
        <w:spacing w:after="0" w:line="240" w:lineRule="auto"/>
        <w:ind w:left="720"/>
        <w:rPr>
          <w:rFonts w:ascii="Times New Roman" w:hAnsi="Times New Roman" w:cs="Times New Roman"/>
          <w:sz w:val="28"/>
          <w:szCs w:val="26"/>
        </w:rPr>
      </w:pPr>
      <w:r>
        <w:rPr>
          <w:rFonts w:ascii="Times New Roman" w:hAnsi="Times New Roman" w:cs="Times New Roman"/>
          <w:sz w:val="28"/>
          <w:szCs w:val="26"/>
          <w:vertAlign w:val="superscript"/>
        </w:rPr>
        <w:t>Textbook</w:t>
      </w:r>
      <w:r>
        <w:rPr>
          <w:rFonts w:ascii="Times New Roman" w:hAnsi="Times New Roman" w:cs="Times New Roman"/>
          <w:sz w:val="28"/>
          <w:szCs w:val="26"/>
        </w:rPr>
        <w:t xml:space="preserve"> of Community Dentistry by Chandra.</w:t>
      </w:r>
    </w:p>
    <w:p w14:paraId="169BD3E9">
      <w:pPr>
        <w:spacing w:after="0" w:line="240" w:lineRule="auto"/>
        <w:jc w:val="both"/>
        <w:rPr>
          <w:rFonts w:ascii="Times New Roman" w:hAnsi="Times New Roman" w:cs="Times New Roman"/>
          <w:sz w:val="26"/>
          <w:szCs w:val="26"/>
        </w:rPr>
      </w:pPr>
    </w:p>
    <w:p w14:paraId="731D47BD">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DT-1029</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DENTAL RADIOLOGY</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HOURS:3( 2+1)</w:t>
      </w:r>
    </w:p>
    <w:p w14:paraId="45562368">
      <w:pPr>
        <w:spacing w:after="0" w:line="240" w:lineRule="auto"/>
        <w:jc w:val="both"/>
        <w:rPr>
          <w:rFonts w:ascii="Times New Roman" w:hAnsi="Times New Roman" w:cs="Times New Roman"/>
          <w:sz w:val="26"/>
          <w:szCs w:val="26"/>
        </w:rPr>
      </w:pPr>
    </w:p>
    <w:p w14:paraId="14992F77">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53BEA42C">
      <w:pPr>
        <w:pStyle w:val="12"/>
        <w:numPr>
          <w:ilvl w:val="0"/>
          <w:numId w:val="11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By the end of this course the student should be able to:</w:t>
      </w:r>
    </w:p>
    <w:p w14:paraId="53AD11D0">
      <w:pPr>
        <w:pStyle w:val="12"/>
        <w:numPr>
          <w:ilvl w:val="0"/>
          <w:numId w:val="11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 xml:space="preserve">Acquire competency in assessing patients and in performing radiographic examination of patients in critical care units. Demonstrate skill in the safe use of x-rays equipment and monitors. </w:t>
      </w:r>
    </w:p>
    <w:p w14:paraId="31912CA2">
      <w:pPr>
        <w:pStyle w:val="12"/>
        <w:numPr>
          <w:ilvl w:val="0"/>
          <w:numId w:val="119"/>
        </w:numPr>
        <w:spacing w:after="0" w:line="240" w:lineRule="auto"/>
        <w:jc w:val="both"/>
        <w:rPr>
          <w:rFonts w:ascii="Times New Roman" w:hAnsi="Times New Roman" w:cs="Times New Roman"/>
          <w:sz w:val="28"/>
          <w:szCs w:val="26"/>
        </w:rPr>
      </w:pPr>
      <w:r>
        <w:rPr>
          <w:rFonts w:ascii="Times New Roman" w:hAnsi="Times New Roman" w:cs="Times New Roman"/>
          <w:sz w:val="28"/>
          <w:szCs w:val="26"/>
        </w:rPr>
        <w:t>Provide interventions in compliance with quality assurance protocols.</w:t>
      </w:r>
    </w:p>
    <w:p w14:paraId="296A150D">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5B65129">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 xml:space="preserve">Concept of radiation and radiation dose </w:t>
      </w:r>
    </w:p>
    <w:p w14:paraId="1E549000">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 xml:space="preserve">Patient Protection </w:t>
      </w:r>
    </w:p>
    <w:p w14:paraId="2D251E60">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Dental Radiology &amp; Pregnancy</w:t>
      </w:r>
    </w:p>
    <w:p w14:paraId="040B2291">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 xml:space="preserve">Staff Protection &amp; Facility Management </w:t>
      </w:r>
    </w:p>
    <w:p w14:paraId="3A39D869">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Radiographic Diagnosis of dental carries, periodontal diseases, lesions</w:t>
      </w:r>
    </w:p>
    <w:p w14:paraId="583015C6">
      <w:pPr>
        <w:pStyle w:val="12"/>
        <w:numPr>
          <w:ilvl w:val="0"/>
          <w:numId w:val="120"/>
        </w:numPr>
        <w:spacing w:line="240" w:lineRule="auto"/>
        <w:rPr>
          <w:rFonts w:ascii="Times New Roman" w:hAnsi="Times New Roman" w:cs="Times New Roman"/>
          <w:sz w:val="28"/>
          <w:szCs w:val="26"/>
        </w:rPr>
      </w:pPr>
      <w:r>
        <w:rPr>
          <w:rFonts w:ascii="Times New Roman" w:hAnsi="Times New Roman" w:cs="Times New Roman"/>
          <w:sz w:val="28"/>
          <w:szCs w:val="26"/>
        </w:rPr>
        <w:t xml:space="preserve">Quality control in Dental radiograph </w:t>
      </w:r>
    </w:p>
    <w:p w14:paraId="47C040C5">
      <w:pPr>
        <w:pStyle w:val="12"/>
        <w:numPr>
          <w:ilvl w:val="0"/>
          <w:numId w:val="120"/>
        </w:numPr>
        <w:spacing w:line="240" w:lineRule="auto"/>
        <w:rPr>
          <w:rFonts w:ascii="Times New Roman" w:hAnsi="Times New Roman" w:cs="Times New Roman"/>
          <w:b/>
          <w:sz w:val="32"/>
          <w:szCs w:val="28"/>
          <w:u w:val="single"/>
        </w:rPr>
      </w:pPr>
      <w:r>
        <w:rPr>
          <w:rFonts w:ascii="Times New Roman" w:hAnsi="Times New Roman" w:cs="Times New Roman"/>
          <w:sz w:val="28"/>
          <w:szCs w:val="26"/>
        </w:rPr>
        <w:t xml:space="preserve">Introduction to OPG Lateral Ceph, Periapical x-ray and Occlusal x-ray Bite — wing Appliance for T.M.J dysfunction Intraoral radiographic views Periapical view, Bitewing view, Occlusal view, Full mouth series Extraoral radiographic views Panoramic films and Computed Tomography </w:t>
      </w:r>
    </w:p>
    <w:p w14:paraId="3581985D">
      <w:pPr>
        <w:spacing w:after="0" w:line="240" w:lineRule="auto"/>
        <w:jc w:val="both"/>
        <w:rPr>
          <w:rFonts w:ascii="Times New Roman" w:hAnsi="Times New Roman" w:cs="Times New Roman"/>
          <w:sz w:val="26"/>
          <w:szCs w:val="26"/>
        </w:rPr>
      </w:pPr>
    </w:p>
    <w:p w14:paraId="47BEF69C">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04079BD0">
      <w:pPr>
        <w:spacing w:line="240" w:lineRule="auto"/>
        <w:ind w:left="720"/>
        <w:rPr>
          <w:rFonts w:ascii="Times New Roman" w:hAnsi="Times New Roman" w:cs="Times New Roman"/>
          <w:sz w:val="24"/>
          <w:u w:val="single"/>
        </w:rPr>
      </w:pPr>
      <w:r>
        <w:rPr>
          <w:rFonts w:ascii="Times New Roman" w:hAnsi="Times New Roman" w:cs="Times New Roman"/>
          <w:sz w:val="28"/>
          <w:szCs w:val="26"/>
        </w:rPr>
        <w:t xml:space="preserve">Diagnostic practice of all deformities and diseases in radiographs </w:t>
      </w:r>
    </w:p>
    <w:p w14:paraId="32F12593">
      <w:pPr>
        <w:spacing w:after="0" w:line="240" w:lineRule="auto"/>
        <w:jc w:val="both"/>
        <w:rPr>
          <w:rFonts w:ascii="Times New Roman" w:hAnsi="Times New Roman" w:cs="Times New Roman"/>
          <w:sz w:val="26"/>
          <w:szCs w:val="26"/>
        </w:rPr>
      </w:pPr>
    </w:p>
    <w:p w14:paraId="683B35EB">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 </w:t>
      </w:r>
    </w:p>
    <w:p w14:paraId="42905715">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Essentials of Dental Radiography and Radiology by E Whaites</w:t>
      </w:r>
    </w:p>
    <w:p w14:paraId="36698AE2">
      <w:pPr>
        <w:spacing w:after="0" w:line="240" w:lineRule="auto"/>
        <w:ind w:left="720"/>
        <w:jc w:val="both"/>
        <w:rPr>
          <w:rFonts w:ascii="Times New Roman" w:hAnsi="Times New Roman" w:cs="Times New Roman"/>
          <w:sz w:val="28"/>
          <w:szCs w:val="26"/>
        </w:rPr>
      </w:pPr>
      <w:r>
        <w:rPr>
          <w:rFonts w:ascii="Times New Roman" w:hAnsi="Times New Roman" w:cs="Times New Roman"/>
          <w:sz w:val="28"/>
          <w:szCs w:val="26"/>
        </w:rPr>
        <w:t>Oral radiology by P. G. J. Rout, Roger Michael Browne</w:t>
      </w:r>
    </w:p>
    <w:p w14:paraId="0A01DA2B">
      <w:pPr>
        <w:spacing w:after="0" w:line="240" w:lineRule="auto"/>
        <w:jc w:val="both"/>
        <w:rPr>
          <w:rFonts w:ascii="Times New Roman" w:hAnsi="Times New Roman" w:cs="Times New Roman"/>
          <w:sz w:val="26"/>
          <w:szCs w:val="26"/>
        </w:rPr>
      </w:pPr>
    </w:p>
    <w:p w14:paraId="041B63D7">
      <w:pPr>
        <w:spacing w:after="0" w:line="240" w:lineRule="auto"/>
        <w:jc w:val="both"/>
        <w:rPr>
          <w:rFonts w:ascii="Times New Roman" w:hAnsi="Times New Roman" w:cs="Times New Roman"/>
          <w:sz w:val="26"/>
          <w:szCs w:val="26"/>
        </w:rPr>
      </w:pPr>
    </w:p>
    <w:p w14:paraId="29D1D5C5">
      <w:pPr>
        <w:spacing w:after="0" w:line="240" w:lineRule="auto"/>
        <w:rPr>
          <w:rFonts w:ascii="Times New Roman" w:hAnsi="Times New Roman" w:cs="Times New Roman"/>
          <w:b/>
          <w:sz w:val="48"/>
          <w:szCs w:val="26"/>
          <w:u w:val="single"/>
        </w:rPr>
      </w:pPr>
    </w:p>
    <w:p w14:paraId="7202B5EA">
      <w:pPr>
        <w:spacing w:line="240" w:lineRule="auto"/>
        <w:jc w:val="center"/>
        <w:rPr>
          <w:rFonts w:ascii="Times New Roman" w:hAnsi="Times New Roman" w:cs="Times New Roman"/>
          <w:b/>
          <w:sz w:val="44"/>
        </w:rPr>
      </w:pPr>
    </w:p>
    <w:p w14:paraId="29207DFD">
      <w:pPr>
        <w:spacing w:after="0" w:line="240" w:lineRule="auto"/>
        <w:rPr>
          <w:rFonts w:hint="default" w:ascii="Times New Roman" w:hAnsi="Times New Roman" w:cs="Times New Roman"/>
          <w:b/>
          <w:sz w:val="48"/>
          <w:szCs w:val="26"/>
          <w:u w:val="single"/>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5E8E210F">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6</w:t>
      </w:r>
      <w:r>
        <w:rPr>
          <w:rFonts w:ascii="Times New Roman" w:hAnsi="Times New Roman" w:cs="Times New Roman"/>
          <w:b/>
          <w:sz w:val="44"/>
          <w:szCs w:val="26"/>
          <w:u w:val="single"/>
          <w:vertAlign w:val="superscript"/>
        </w:rPr>
        <w:t>th</w:t>
      </w:r>
      <w:r>
        <w:rPr>
          <w:rFonts w:ascii="Times New Roman" w:hAnsi="Times New Roman" w:cs="Times New Roman"/>
          <w:b/>
          <w:sz w:val="44"/>
          <w:szCs w:val="26"/>
          <w:u w:val="single"/>
        </w:rPr>
        <w:t xml:space="preserve"> Semester</w:t>
      </w:r>
    </w:p>
    <w:p w14:paraId="0D97279A">
      <w:pPr>
        <w:tabs>
          <w:tab w:val="left" w:pos="2134"/>
        </w:tabs>
        <w:spacing w:after="0" w:line="240" w:lineRule="auto"/>
        <w:rPr>
          <w:rFonts w:ascii="Times New Roman" w:hAnsi="Times New Roman" w:cs="Times New Roman"/>
          <w:b/>
          <w:sz w:val="32"/>
          <w:szCs w:val="32"/>
          <w:u w:val="single"/>
        </w:rPr>
      </w:pPr>
      <w:r>
        <w:rPr>
          <w:rFonts w:ascii="Times New Roman" w:hAnsi="Times New Roman" w:cs="Times New Roman"/>
          <w:b/>
          <w:sz w:val="32"/>
          <w:szCs w:val="32"/>
          <w:u w:val="single"/>
        </w:rPr>
        <w:t>Subjects:</w:t>
      </w:r>
    </w:p>
    <w:p w14:paraId="7AD6E8AD">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1. Prosthodontics-II</w:t>
      </w:r>
    </w:p>
    <w:p w14:paraId="21A93BB9">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2. Operative Dentistry-II</w:t>
      </w:r>
    </w:p>
    <w:p w14:paraId="7464D9E2">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3. Orthodontics-I </w:t>
      </w:r>
    </w:p>
    <w:p w14:paraId="5C079D59">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4. Oral Surgery </w:t>
      </w:r>
    </w:p>
    <w:p w14:paraId="2B2C4F0D">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5. Sterilization and Disinfection</w:t>
      </w:r>
    </w:p>
    <w:p w14:paraId="5DE178E4">
      <w:pPr>
        <w:spacing w:after="0" w:line="240" w:lineRule="auto"/>
        <w:rPr>
          <w:rFonts w:ascii="Times New Roman" w:hAnsi="Times New Roman" w:cs="Times New Roman"/>
          <w:sz w:val="40"/>
          <w:szCs w:val="26"/>
        </w:rPr>
      </w:pPr>
    </w:p>
    <w:p w14:paraId="2DE7B47F">
      <w:pPr>
        <w:spacing w:after="0" w:line="240" w:lineRule="auto"/>
        <w:rPr>
          <w:rFonts w:ascii="Times New Roman" w:hAnsi="Times New Roman" w:cs="Times New Roman"/>
          <w:sz w:val="40"/>
          <w:szCs w:val="26"/>
        </w:rPr>
      </w:pPr>
    </w:p>
    <w:p w14:paraId="2D0434AB">
      <w:pPr>
        <w:spacing w:after="0" w:line="240" w:lineRule="auto"/>
        <w:rPr>
          <w:rFonts w:ascii="Times New Roman" w:hAnsi="Times New Roman" w:cs="Times New Roman"/>
          <w:sz w:val="40"/>
          <w:szCs w:val="26"/>
        </w:rPr>
      </w:pPr>
    </w:p>
    <w:p w14:paraId="1565575F">
      <w:pPr>
        <w:spacing w:after="0" w:line="240" w:lineRule="auto"/>
        <w:rPr>
          <w:rFonts w:ascii="Times New Roman" w:hAnsi="Times New Roman" w:cs="Times New Roman"/>
          <w:sz w:val="40"/>
          <w:szCs w:val="26"/>
        </w:rPr>
      </w:pPr>
    </w:p>
    <w:p w14:paraId="6BD5836B">
      <w:pPr>
        <w:spacing w:after="0" w:line="240" w:lineRule="auto"/>
        <w:rPr>
          <w:rFonts w:ascii="Times New Roman" w:hAnsi="Times New Roman" w:cs="Times New Roman"/>
          <w:sz w:val="36"/>
          <w:szCs w:val="26"/>
        </w:rPr>
      </w:pPr>
    </w:p>
    <w:p w14:paraId="791F8AA4">
      <w:pPr>
        <w:spacing w:after="0" w:line="240" w:lineRule="auto"/>
        <w:rPr>
          <w:rFonts w:ascii="Times New Roman" w:hAnsi="Times New Roman" w:cs="Times New Roman"/>
          <w:sz w:val="36"/>
          <w:szCs w:val="26"/>
        </w:rPr>
      </w:pPr>
    </w:p>
    <w:p w14:paraId="4A16AFA3">
      <w:pPr>
        <w:spacing w:after="0" w:line="240" w:lineRule="auto"/>
        <w:rPr>
          <w:rFonts w:ascii="Times New Roman" w:hAnsi="Times New Roman" w:cs="Times New Roman"/>
          <w:sz w:val="36"/>
          <w:szCs w:val="26"/>
        </w:rPr>
      </w:pPr>
    </w:p>
    <w:p w14:paraId="635CD602">
      <w:pPr>
        <w:spacing w:after="0" w:line="240" w:lineRule="auto"/>
        <w:rPr>
          <w:rFonts w:ascii="Times New Roman" w:hAnsi="Times New Roman" w:cs="Times New Roman"/>
          <w:sz w:val="36"/>
          <w:szCs w:val="26"/>
        </w:rPr>
      </w:pPr>
    </w:p>
    <w:p w14:paraId="7B8AE3BD">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1030</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PROSTHODONTICS-II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4(2+2)</w:t>
      </w:r>
    </w:p>
    <w:p w14:paraId="1A4FC1C6">
      <w:pPr>
        <w:spacing w:after="0" w:line="240" w:lineRule="auto"/>
        <w:rPr>
          <w:rFonts w:ascii="Times New Roman" w:hAnsi="Times New Roman" w:cs="Times New Roman"/>
          <w:b/>
          <w:sz w:val="28"/>
          <w:u w:val="single"/>
        </w:rPr>
      </w:pPr>
    </w:p>
    <w:p w14:paraId="00C98301">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4DB36812">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By the end of this course students will be able to: Practice Prosthodontics techniques for edentulous patients. Students will be able to construct full dentures.</w:t>
      </w:r>
    </w:p>
    <w:p w14:paraId="76AC68E8">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4F4186F0">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8"/>
          <w:szCs w:val="26"/>
        </w:rPr>
        <w:t xml:space="preserve">Introduction of complete denture </w:t>
      </w:r>
    </w:p>
    <w:p w14:paraId="1FE28C5E">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Biomechanics of edentulous state. </w:t>
      </w:r>
    </w:p>
    <w:p w14:paraId="512FAA32">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Tissue response to complete denture.</w:t>
      </w:r>
    </w:p>
    <w:p w14:paraId="2CA114E9">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Construction of special tray from primary impression</w:t>
      </w:r>
    </w:p>
    <w:p w14:paraId="3AABF2D4">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Construction of secondary denture base from secondary impression Formation of Occlusal wax rims </w:t>
      </w:r>
    </w:p>
    <w:p w14:paraId="718F9417">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Articulators and articulation </w:t>
      </w:r>
    </w:p>
    <w:p w14:paraId="2C3137D5">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Biological consideration in jaw relation and jaw movements</w:t>
      </w:r>
    </w:p>
    <w:p w14:paraId="7737BB6B">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Biological consideration in vertical jaw relation </w:t>
      </w:r>
    </w:p>
    <w:p w14:paraId="301DFE4B">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Biological consideration in horizontal jaw relation</w:t>
      </w:r>
    </w:p>
    <w:p w14:paraId="09B157FE">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Recording and transferring bases and occlusion rims </w:t>
      </w:r>
    </w:p>
    <w:p w14:paraId="73896F75">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Relating the patient to articulator </w:t>
      </w:r>
    </w:p>
    <w:p w14:paraId="7A85C094">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Selection of artificial teeth for edentulous patient </w:t>
      </w:r>
    </w:p>
    <w:p w14:paraId="7839EF50">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Set up of teeth </w:t>
      </w:r>
    </w:p>
    <w:p w14:paraId="619ED283">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Completion of Try- In</w:t>
      </w:r>
    </w:p>
    <w:p w14:paraId="24FECE92">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Laboratory Procedures </w:t>
      </w:r>
    </w:p>
    <w:p w14:paraId="5E478EDA">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Tooth supported complete denture.</w:t>
      </w:r>
    </w:p>
    <w:p w14:paraId="7A403CE6">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Single complete denture opposing natural teeth.</w:t>
      </w:r>
    </w:p>
    <w:p w14:paraId="0D6D3F7D">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Relining and rebasing of complete denture. </w:t>
      </w:r>
    </w:p>
    <w:p w14:paraId="332962AC">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Management of manufacturing defects</w:t>
      </w:r>
    </w:p>
    <w:p w14:paraId="55BB262B">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Repair of denture. </w:t>
      </w:r>
    </w:p>
    <w:p w14:paraId="07B4169E">
      <w:pPr>
        <w:pStyle w:val="12"/>
        <w:numPr>
          <w:ilvl w:val="0"/>
          <w:numId w:val="12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Precision attachments </w:t>
      </w:r>
    </w:p>
    <w:p w14:paraId="22D45A75">
      <w:pPr>
        <w:spacing w:line="240" w:lineRule="auto"/>
        <w:rPr>
          <w:rFonts w:ascii="Times New Roman" w:hAnsi="Times New Roman" w:cs="Times New Roman"/>
          <w:b/>
          <w:sz w:val="28"/>
          <w:u w:val="single"/>
        </w:rPr>
      </w:pPr>
    </w:p>
    <w:p w14:paraId="479EF0AD">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37840333">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Construction of special tray from primary impression. </w:t>
      </w:r>
    </w:p>
    <w:p w14:paraId="5E7B9A03">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Construction of permanent denture base from secondary impression. </w:t>
      </w:r>
    </w:p>
    <w:p w14:paraId="46D040CD">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Materials for primary and secondary impressions </w:t>
      </w:r>
    </w:p>
    <w:p w14:paraId="3E52DEE6">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Formation of occlusal wax rims. </w:t>
      </w:r>
    </w:p>
    <w:p w14:paraId="0C3E0303">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Articulators and articulation.</w:t>
      </w:r>
    </w:p>
    <w:p w14:paraId="42063B51">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Selection of teeth. </w:t>
      </w:r>
    </w:p>
    <w:p w14:paraId="041E793B">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Set up of teeth. </w:t>
      </w:r>
    </w:p>
    <w:p w14:paraId="201D8801">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Flasking, dewaxing and processing procedures. </w:t>
      </w:r>
    </w:p>
    <w:p w14:paraId="27F7515A">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Finishing and polishing techniques. </w:t>
      </w:r>
    </w:p>
    <w:p w14:paraId="55F8AC01">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Relining and rebasing. </w:t>
      </w:r>
    </w:p>
    <w:p w14:paraId="3FEB990D">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Immediate dentures. </w:t>
      </w:r>
    </w:p>
    <w:p w14:paraId="4C5B56C6">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Precision attachments. </w:t>
      </w:r>
    </w:p>
    <w:p w14:paraId="671CB59B">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Introduction and rationale of implants</w:t>
      </w:r>
    </w:p>
    <w:p w14:paraId="536FE6AE">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Laboratory technique for dental implants </w:t>
      </w:r>
    </w:p>
    <w:p w14:paraId="06F18638">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Prosthetic rehabilitation </w:t>
      </w:r>
    </w:p>
    <w:p w14:paraId="7AB6C01F">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Post insertion complaints and follow up </w:t>
      </w:r>
    </w:p>
    <w:p w14:paraId="4FF564CA">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Construction of cast metal partial denture</w:t>
      </w:r>
    </w:p>
    <w:p w14:paraId="14287938">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Complete dentures </w:t>
      </w:r>
    </w:p>
    <w:p w14:paraId="6FBF1908">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Over-dentures </w:t>
      </w:r>
    </w:p>
    <w:p w14:paraId="113030E2">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Immediate dentures</w:t>
      </w:r>
    </w:p>
    <w:p w14:paraId="00D01404">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Prosthesis for dental implants </w:t>
      </w:r>
    </w:p>
    <w:p w14:paraId="499C7C9F">
      <w:pPr>
        <w:pStyle w:val="12"/>
        <w:numPr>
          <w:ilvl w:val="0"/>
          <w:numId w:val="122"/>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 Laboratory technique for dental implants </w:t>
      </w:r>
    </w:p>
    <w:p w14:paraId="1365CF2F">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43CA00D6">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 Boucher's Prosthodontics </w:t>
      </w:r>
    </w:p>
    <w:p w14:paraId="378EE583">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 Fenn's Clinical Dental Prosthetics </w:t>
      </w:r>
    </w:p>
    <w:p w14:paraId="0007AF48">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A Color Guide To Removable Partial Denture Design Davenport JC, Basker RM, Heath JR, Ralph JP &amp;Glantz</w:t>
      </w:r>
    </w:p>
    <w:p w14:paraId="41DC04B8">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 Removable Denture Construction. Bates JF, Huggett R &amp; Stafford GD </w:t>
      </w:r>
    </w:p>
    <w:p w14:paraId="30ADDD17">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DT-1031</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OPERATIVE DENTISTRY-II</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 4( 2+2)</w:t>
      </w:r>
    </w:p>
    <w:p w14:paraId="19077F18">
      <w:pPr>
        <w:spacing w:after="0" w:line="240" w:lineRule="auto"/>
        <w:rPr>
          <w:rFonts w:ascii="Times New Roman" w:hAnsi="Times New Roman" w:cs="Times New Roman"/>
          <w:sz w:val="26"/>
          <w:szCs w:val="26"/>
        </w:rPr>
      </w:pPr>
    </w:p>
    <w:p w14:paraId="4FA376FD">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4D189563">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To enable the students to be expert in all types of crown formation by the end of this course student will be able to make inlays and onlay in lab. </w:t>
      </w:r>
    </w:p>
    <w:p w14:paraId="4327C9C3">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8740CAA">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Elementary knowledge of cavity design for:</w:t>
      </w:r>
    </w:p>
    <w:p w14:paraId="4716B2E5">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Inlays (class II, M.O.D., classV) b) On lays </w:t>
      </w:r>
    </w:p>
    <w:p w14:paraId="4CD9CC90">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Principles of bridge design </w:t>
      </w:r>
    </w:p>
    <w:p w14:paraId="5A899431">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Crown cutting for bridge </w:t>
      </w:r>
    </w:p>
    <w:p w14:paraId="6B06FA82">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Wax patterns of Inlays (class I, class V, ceramic inlays,On lays, veneer crowns, Jacket crown </w:t>
      </w:r>
    </w:p>
    <w:p w14:paraId="05C53DD9">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Porcelain (clinical procedure for jacket crown &amp; bridge) </w:t>
      </w:r>
    </w:p>
    <w:p w14:paraId="7AE2619B">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Resin bonded bridges</w:t>
      </w:r>
    </w:p>
    <w:p w14:paraId="59C764DA">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Types of crowns &amp; bridges, terminology </w:t>
      </w:r>
    </w:p>
    <w:p w14:paraId="5174EE9D">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Pontic designs </w:t>
      </w:r>
    </w:p>
    <w:p w14:paraId="0DF2DAB3">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Endodontic </w:t>
      </w:r>
    </w:p>
    <w:p w14:paraId="38BCBA74">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Causes of bridge failures </w:t>
      </w:r>
    </w:p>
    <w:p w14:paraId="3B49BB2C">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Porcelin fused to metal </w:t>
      </w:r>
    </w:p>
    <w:p w14:paraId="169E6852">
      <w:pPr>
        <w:pStyle w:val="12"/>
        <w:numPr>
          <w:ilvl w:val="0"/>
          <w:numId w:val="123"/>
        </w:numPr>
        <w:spacing w:after="0" w:line="240" w:lineRule="auto"/>
        <w:rPr>
          <w:rFonts w:ascii="Times New Roman" w:hAnsi="Times New Roman" w:cs="Times New Roman"/>
          <w:sz w:val="26"/>
          <w:szCs w:val="26"/>
        </w:rPr>
      </w:pPr>
      <w:r>
        <w:rPr>
          <w:rFonts w:ascii="Times New Roman" w:hAnsi="Times New Roman" w:cs="Times New Roman"/>
          <w:sz w:val="26"/>
          <w:szCs w:val="26"/>
        </w:rPr>
        <w:t>Post and core crowns</w:t>
      </w:r>
    </w:p>
    <w:p w14:paraId="5614C364">
      <w:pPr>
        <w:spacing w:after="0" w:line="240" w:lineRule="auto"/>
        <w:rPr>
          <w:rFonts w:ascii="Times New Roman" w:hAnsi="Times New Roman" w:cs="Times New Roman"/>
          <w:b/>
          <w:sz w:val="28"/>
          <w:szCs w:val="26"/>
        </w:rPr>
      </w:pPr>
    </w:p>
    <w:p w14:paraId="7598B69B">
      <w:pPr>
        <w:spacing w:after="0" w:line="240" w:lineRule="auto"/>
        <w:rPr>
          <w:rFonts w:ascii="Times New Roman" w:hAnsi="Times New Roman" w:cs="Times New Roman"/>
          <w:b/>
          <w:sz w:val="28"/>
          <w:szCs w:val="26"/>
        </w:rPr>
      </w:pPr>
    </w:p>
    <w:p w14:paraId="7EA24BFF">
      <w:pPr>
        <w:spacing w:after="0" w:line="240" w:lineRule="auto"/>
        <w:rPr>
          <w:rFonts w:ascii="Times New Roman" w:hAnsi="Times New Roman" w:cs="Times New Roman"/>
          <w:b/>
          <w:sz w:val="28"/>
          <w:szCs w:val="26"/>
        </w:rPr>
      </w:pPr>
    </w:p>
    <w:p w14:paraId="334A60DC">
      <w:pPr>
        <w:spacing w:after="0" w:line="240" w:lineRule="auto"/>
        <w:rPr>
          <w:rFonts w:ascii="Times New Roman" w:hAnsi="Times New Roman" w:cs="Times New Roman"/>
          <w:b/>
          <w:sz w:val="28"/>
          <w:szCs w:val="26"/>
        </w:rPr>
      </w:pPr>
    </w:p>
    <w:p w14:paraId="4772AF10">
      <w:pPr>
        <w:spacing w:after="0" w:line="240" w:lineRule="auto"/>
        <w:rPr>
          <w:rFonts w:ascii="Times New Roman" w:hAnsi="Times New Roman" w:cs="Times New Roman"/>
          <w:b/>
          <w:sz w:val="28"/>
          <w:szCs w:val="26"/>
        </w:rPr>
      </w:pPr>
    </w:p>
    <w:p w14:paraId="15B2DC2C">
      <w:pPr>
        <w:spacing w:after="0" w:line="240" w:lineRule="auto"/>
        <w:rPr>
          <w:rFonts w:ascii="Times New Roman" w:hAnsi="Times New Roman" w:cs="Times New Roman"/>
          <w:b/>
          <w:sz w:val="28"/>
          <w:szCs w:val="26"/>
        </w:rPr>
      </w:pPr>
    </w:p>
    <w:p w14:paraId="09B531EB">
      <w:pPr>
        <w:spacing w:after="0" w:line="240" w:lineRule="auto"/>
        <w:rPr>
          <w:rFonts w:ascii="Times New Roman" w:hAnsi="Times New Roman" w:cs="Times New Roman"/>
          <w:b/>
          <w:sz w:val="28"/>
          <w:szCs w:val="26"/>
        </w:rPr>
      </w:pPr>
    </w:p>
    <w:p w14:paraId="0748C51D">
      <w:pPr>
        <w:spacing w:after="0" w:line="240" w:lineRule="auto"/>
        <w:rPr>
          <w:rFonts w:ascii="Times New Roman" w:hAnsi="Times New Roman" w:cs="Times New Roman"/>
          <w:b/>
          <w:sz w:val="28"/>
          <w:szCs w:val="26"/>
        </w:rPr>
      </w:pPr>
    </w:p>
    <w:p w14:paraId="0DBE9A9E">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643E51E6">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Inlays (class II, M.O.D., Class V)</w:t>
      </w:r>
    </w:p>
    <w:p w14:paraId="45D8CEBA">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Crown cutting </w:t>
      </w:r>
    </w:p>
    <w:p w14:paraId="297F9E2C">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Onlays and lab preparation </w:t>
      </w:r>
    </w:p>
    <w:p w14:paraId="1FE3C757">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Filling </w:t>
      </w:r>
    </w:p>
    <w:p w14:paraId="006327C8">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Bridge design (Cantilever, fixed). and lab preparation</w:t>
      </w:r>
    </w:p>
    <w:p w14:paraId="76F9C898">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Inlays (Class I, Class V, ceramic inlays). and lab preparation </w:t>
      </w:r>
    </w:p>
    <w:p w14:paraId="67915E1D">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Full veneer crown. and lab preparation </w:t>
      </w:r>
    </w:p>
    <w:p w14:paraId="4ED4602B">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Jacket crown. </w:t>
      </w:r>
    </w:p>
    <w:p w14:paraId="447A1F19">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Partial veneer crown.</w:t>
      </w:r>
    </w:p>
    <w:p w14:paraId="1C07D4E1">
      <w:pPr>
        <w:pStyle w:val="12"/>
        <w:numPr>
          <w:ilvl w:val="0"/>
          <w:numId w:val="124"/>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Porcelain (construction of jacket crown &amp; bridge).</w:t>
      </w:r>
    </w:p>
    <w:p w14:paraId="737E8A8F">
      <w:pPr>
        <w:spacing w:after="0" w:line="240" w:lineRule="auto"/>
        <w:rPr>
          <w:rFonts w:ascii="Times New Roman" w:hAnsi="Times New Roman" w:cs="Times New Roman"/>
          <w:b/>
          <w:sz w:val="28"/>
          <w:szCs w:val="26"/>
        </w:rPr>
      </w:pPr>
    </w:p>
    <w:p w14:paraId="58969372">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23A3743A">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Operative Dentistry ByM.A.Marzouk</w:t>
      </w:r>
    </w:p>
    <w:p w14:paraId="50AE998E">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Art And Science Of Operative Dentistry By Sturtevant Inlays Crowns And Bridges By Colin R Cowel</w:t>
      </w:r>
    </w:p>
    <w:p w14:paraId="5545B72C">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 • Introduction To Metal Ceramic Technology By W. Patrick Naylor </w:t>
      </w:r>
    </w:p>
    <w:p w14:paraId="6E9103F9">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 A Color Atlas Of Clinical Operative Dentistry, Crowns And Bridges 2nd Edition. Grundy And Glyn Jones </w:t>
      </w:r>
    </w:p>
    <w:p w14:paraId="4C52645D">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Resin Bonded Bridges Tay W-M.</w:t>
      </w:r>
    </w:p>
    <w:p w14:paraId="0FE115D6">
      <w:pPr>
        <w:spacing w:after="0" w:line="240" w:lineRule="auto"/>
        <w:rPr>
          <w:rFonts w:ascii="Times New Roman" w:hAnsi="Times New Roman" w:cs="Times New Roman"/>
          <w:sz w:val="26"/>
          <w:szCs w:val="26"/>
        </w:rPr>
      </w:pPr>
    </w:p>
    <w:p w14:paraId="490F623F">
      <w:pPr>
        <w:spacing w:after="0" w:line="240" w:lineRule="auto"/>
        <w:rPr>
          <w:rFonts w:ascii="Times New Roman" w:hAnsi="Times New Roman" w:cs="Times New Roman"/>
          <w:sz w:val="26"/>
          <w:szCs w:val="26"/>
        </w:rPr>
      </w:pPr>
    </w:p>
    <w:p w14:paraId="6E38EADE">
      <w:pPr>
        <w:spacing w:after="0" w:line="240" w:lineRule="auto"/>
        <w:rPr>
          <w:rFonts w:ascii="Times New Roman" w:hAnsi="Times New Roman" w:cs="Times New Roman"/>
          <w:sz w:val="26"/>
          <w:szCs w:val="26"/>
        </w:rPr>
      </w:pPr>
    </w:p>
    <w:p w14:paraId="18973AA4">
      <w:pPr>
        <w:spacing w:after="0" w:line="240" w:lineRule="auto"/>
        <w:rPr>
          <w:rFonts w:ascii="Times New Roman" w:hAnsi="Times New Roman" w:cs="Times New Roman"/>
          <w:sz w:val="26"/>
          <w:szCs w:val="26"/>
        </w:rPr>
      </w:pPr>
    </w:p>
    <w:p w14:paraId="7CB15FF2">
      <w:pPr>
        <w:spacing w:after="0" w:line="240" w:lineRule="auto"/>
        <w:rPr>
          <w:rFonts w:ascii="Times New Roman" w:hAnsi="Times New Roman" w:cs="Times New Roman"/>
          <w:sz w:val="26"/>
          <w:szCs w:val="26"/>
        </w:rPr>
      </w:pPr>
    </w:p>
    <w:p w14:paraId="3BBAB3DC">
      <w:pPr>
        <w:spacing w:after="0" w:line="240" w:lineRule="auto"/>
        <w:rPr>
          <w:rFonts w:ascii="Times New Roman" w:hAnsi="Times New Roman" w:cs="Times New Roman"/>
          <w:sz w:val="26"/>
          <w:szCs w:val="26"/>
        </w:rPr>
      </w:pPr>
    </w:p>
    <w:p w14:paraId="0492DCF6">
      <w:pPr>
        <w:spacing w:after="0" w:line="240" w:lineRule="auto"/>
        <w:rPr>
          <w:rFonts w:ascii="Times New Roman" w:hAnsi="Times New Roman" w:cs="Times New Roman"/>
          <w:sz w:val="26"/>
          <w:szCs w:val="26"/>
        </w:rPr>
      </w:pPr>
    </w:p>
    <w:p w14:paraId="11337B46">
      <w:pPr>
        <w:spacing w:after="0" w:line="240" w:lineRule="auto"/>
        <w:rPr>
          <w:rFonts w:ascii="Times New Roman" w:hAnsi="Times New Roman" w:cs="Times New Roman"/>
          <w:sz w:val="26"/>
          <w:szCs w:val="26"/>
        </w:rPr>
      </w:pPr>
    </w:p>
    <w:p w14:paraId="7F0CDEDA">
      <w:pPr>
        <w:spacing w:after="0" w:line="240" w:lineRule="auto"/>
        <w:rPr>
          <w:rFonts w:ascii="Times New Roman" w:hAnsi="Times New Roman" w:cs="Times New Roman"/>
          <w:sz w:val="26"/>
          <w:szCs w:val="26"/>
        </w:rPr>
      </w:pPr>
    </w:p>
    <w:p w14:paraId="2BCE5AC4">
      <w:pPr>
        <w:spacing w:after="0" w:line="240" w:lineRule="auto"/>
        <w:rPr>
          <w:rFonts w:ascii="Times New Roman" w:hAnsi="Times New Roman" w:cs="Times New Roman"/>
          <w:sz w:val="26"/>
          <w:szCs w:val="26"/>
        </w:rPr>
      </w:pPr>
    </w:p>
    <w:p w14:paraId="267CD790">
      <w:pPr>
        <w:spacing w:after="0" w:line="240" w:lineRule="auto"/>
        <w:rPr>
          <w:rFonts w:ascii="Times New Roman" w:hAnsi="Times New Roman" w:cs="Times New Roman"/>
          <w:sz w:val="26"/>
          <w:szCs w:val="26"/>
        </w:rPr>
      </w:pPr>
    </w:p>
    <w:p w14:paraId="1E66784C">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DT-1032</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ORTHODONTICS-I</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4(2+2)</w:t>
      </w:r>
    </w:p>
    <w:p w14:paraId="5C21ABF0">
      <w:pPr>
        <w:spacing w:after="0" w:line="240" w:lineRule="auto"/>
        <w:rPr>
          <w:rFonts w:ascii="Times New Roman" w:hAnsi="Times New Roman" w:cs="Times New Roman"/>
          <w:b/>
          <w:sz w:val="28"/>
          <w:u w:val="single"/>
        </w:rPr>
      </w:pPr>
    </w:p>
    <w:p w14:paraId="12CDF619">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r>
        <w:rPr>
          <w:rFonts w:ascii="Times New Roman" w:hAnsi="Times New Roman" w:cs="Times New Roman"/>
          <w:b/>
          <w:sz w:val="28"/>
          <w:szCs w:val="26"/>
        </w:rPr>
        <w:t xml:space="preserve"> </w:t>
      </w:r>
    </w:p>
    <w:p w14:paraId="0266E3BE">
      <w:pPr>
        <w:pStyle w:val="12"/>
        <w:numPr>
          <w:ilvl w:val="0"/>
          <w:numId w:val="125"/>
        </w:numPr>
        <w:spacing w:after="0" w:line="240" w:lineRule="auto"/>
        <w:rPr>
          <w:rFonts w:ascii="Times New Roman" w:hAnsi="Times New Roman" w:cs="Times New Roman"/>
          <w:sz w:val="26"/>
          <w:szCs w:val="26"/>
        </w:rPr>
      </w:pPr>
      <w:r>
        <w:rPr>
          <w:rFonts w:ascii="Times New Roman" w:hAnsi="Times New Roman" w:cs="Times New Roman"/>
          <w:sz w:val="26"/>
          <w:szCs w:val="26"/>
        </w:rPr>
        <w:t>To develop the understanding of Malocclusion.</w:t>
      </w:r>
    </w:p>
    <w:p w14:paraId="403BAE84">
      <w:pPr>
        <w:pStyle w:val="12"/>
        <w:numPr>
          <w:ilvl w:val="0"/>
          <w:numId w:val="125"/>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By the end of this course student will be able to make different orthodontic appliances in lab. </w:t>
      </w:r>
    </w:p>
    <w:p w14:paraId="4CA2C42A">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1B4C514F">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8"/>
          <w:szCs w:val="26"/>
        </w:rPr>
        <w:t xml:space="preserve">Introduction </w:t>
      </w:r>
    </w:p>
    <w:p w14:paraId="59D7F334">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Malocclusion </w:t>
      </w:r>
    </w:p>
    <w:p w14:paraId="4C99F1E0">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Classifications of Malccclusion</w:t>
      </w:r>
    </w:p>
    <w:p w14:paraId="48E0EC00">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Para functional habits </w:t>
      </w:r>
    </w:p>
    <w:p w14:paraId="77CA9CBB">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Abnormal bites</w:t>
      </w:r>
    </w:p>
    <w:p w14:paraId="32EB9EE1">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Deep bite, Open bite, Cross bite </w:t>
      </w:r>
    </w:p>
    <w:p w14:paraId="143AFBC7">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Instruments used for orthodontic lab work</w:t>
      </w:r>
    </w:p>
    <w:p w14:paraId="35D9B332">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Pliers, Adam, Three prong </w:t>
      </w:r>
    </w:p>
    <w:p w14:paraId="7BBC5DF3">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Removable appliances</w:t>
      </w:r>
    </w:p>
    <w:p w14:paraId="046D3CDA">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Parts of removable appliance </w:t>
      </w:r>
    </w:p>
    <w:p w14:paraId="6DC41730">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Fabrication of Adam's clasp</w:t>
      </w:r>
    </w:p>
    <w:p w14:paraId="16BA7BC9">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Labial bow </w:t>
      </w:r>
    </w:p>
    <w:p w14:paraId="0B2B7E80">
      <w:pPr>
        <w:pStyle w:val="12"/>
        <w:numPr>
          <w:ilvl w:val="0"/>
          <w:numId w:val="126"/>
        </w:numPr>
        <w:spacing w:after="0" w:line="240" w:lineRule="auto"/>
        <w:rPr>
          <w:rFonts w:ascii="Times New Roman" w:hAnsi="Times New Roman" w:cs="Times New Roman"/>
          <w:sz w:val="28"/>
          <w:szCs w:val="26"/>
        </w:rPr>
      </w:pPr>
      <w:r>
        <w:rPr>
          <w:rFonts w:ascii="Times New Roman" w:hAnsi="Times New Roman" w:cs="Times New Roman"/>
          <w:sz w:val="26"/>
          <w:szCs w:val="26"/>
        </w:rPr>
        <w:t xml:space="preserve">Single cantileverand Double cantilever </w:t>
      </w:r>
    </w:p>
    <w:p w14:paraId="1EA0BBFC">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Palatal finger spring </w:t>
      </w:r>
    </w:p>
    <w:p w14:paraId="175870F7">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Buccal canine retractor and Robert's retractor </w:t>
      </w:r>
    </w:p>
    <w:p w14:paraId="36F272F9">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Quad helix</w:t>
      </w:r>
    </w:p>
    <w:p w14:paraId="0E3179A0">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T-spring and Coffin spring</w:t>
      </w:r>
    </w:p>
    <w:p w14:paraId="1B13A753">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Bite plane construction </w:t>
      </w:r>
    </w:p>
    <w:p w14:paraId="5C06D778">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Wax up and boxing technique, Flasking, De-waxing and processing methods </w:t>
      </w:r>
    </w:p>
    <w:p w14:paraId="0D84F8E7">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Myofunctional appliances </w:t>
      </w:r>
    </w:p>
    <w:p w14:paraId="414D7562">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Types of Myofunctional appliances</w:t>
      </w:r>
    </w:p>
    <w:p w14:paraId="539D04AC">
      <w:pPr>
        <w:pStyle w:val="12"/>
        <w:numPr>
          <w:ilvl w:val="0"/>
          <w:numId w:val="126"/>
        </w:num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Fabrication of </w:t>
      </w:r>
    </w:p>
    <w:p w14:paraId="49C90CAE">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Oral screen </w:t>
      </w:r>
    </w:p>
    <w:p w14:paraId="40F85304">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Bionator</w:t>
      </w:r>
    </w:p>
    <w:p w14:paraId="11959833">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Anderson's appliance </w:t>
      </w:r>
    </w:p>
    <w:p w14:paraId="32FC848A">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Activator </w:t>
      </w:r>
    </w:p>
    <w:p w14:paraId="1C757BD3">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Inclined plane </w:t>
      </w:r>
    </w:p>
    <w:p w14:paraId="621C1163">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Night guards </w:t>
      </w:r>
    </w:p>
    <w:p w14:paraId="69D3E498">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Various orthopaedic appliances </w:t>
      </w:r>
    </w:p>
    <w:p w14:paraId="00F58F10">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Rigid device for petit headgear</w:t>
      </w:r>
    </w:p>
    <w:p w14:paraId="677E053E">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Wires </w:t>
      </w:r>
    </w:p>
    <w:p w14:paraId="689C10B6">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Material</w:t>
      </w:r>
    </w:p>
    <w:p w14:paraId="4639FEB8">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Stainless steel </w:t>
      </w:r>
    </w:p>
    <w:p w14:paraId="39EDA233">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Nickel titanium </w:t>
      </w:r>
    </w:p>
    <w:p w14:paraId="6C7451B2">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TMA</w:t>
      </w:r>
    </w:p>
    <w:p w14:paraId="456F0B55">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Gauges </w:t>
      </w:r>
    </w:p>
    <w:p w14:paraId="5012847C">
      <w:pPr>
        <w:pStyle w:val="12"/>
        <w:numPr>
          <w:ilvl w:val="0"/>
          <w:numId w:val="126"/>
        </w:numPr>
        <w:spacing w:after="0" w:line="240" w:lineRule="auto"/>
        <w:rPr>
          <w:rFonts w:ascii="Times New Roman" w:hAnsi="Times New Roman" w:cs="Times New Roman"/>
          <w:sz w:val="26"/>
          <w:szCs w:val="26"/>
        </w:rPr>
      </w:pPr>
      <w:r>
        <w:rPr>
          <w:rFonts w:ascii="Times New Roman" w:hAnsi="Times New Roman" w:cs="Times New Roman"/>
          <w:sz w:val="26"/>
          <w:szCs w:val="26"/>
        </w:rPr>
        <w:t>Wire bending Techniques</w:t>
      </w:r>
    </w:p>
    <w:p w14:paraId="71716342">
      <w:pPr>
        <w:spacing w:after="0" w:line="240" w:lineRule="auto"/>
        <w:rPr>
          <w:rFonts w:ascii="Times New Roman" w:hAnsi="Times New Roman" w:cs="Times New Roman"/>
          <w:sz w:val="26"/>
          <w:szCs w:val="26"/>
        </w:rPr>
      </w:pPr>
    </w:p>
    <w:p w14:paraId="25F9CF7E">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7B99D9A1">
      <w:pPr>
        <w:pStyle w:val="12"/>
        <w:numPr>
          <w:ilvl w:val="0"/>
          <w:numId w:val="127"/>
        </w:numPr>
        <w:spacing w:after="0" w:line="240" w:lineRule="auto"/>
        <w:rPr>
          <w:rFonts w:ascii="Times New Roman" w:hAnsi="Times New Roman" w:cs="Times New Roman"/>
          <w:sz w:val="26"/>
          <w:szCs w:val="26"/>
        </w:rPr>
      </w:pPr>
      <w:r>
        <w:rPr>
          <w:rFonts w:ascii="Times New Roman" w:hAnsi="Times New Roman" w:cs="Times New Roman"/>
          <w:sz w:val="26"/>
          <w:szCs w:val="26"/>
        </w:rPr>
        <w:t>Construction of all these Orthodontic appliances</w:t>
      </w:r>
    </w:p>
    <w:p w14:paraId="583EF2EB">
      <w:pPr>
        <w:pStyle w:val="12"/>
        <w:numPr>
          <w:ilvl w:val="0"/>
          <w:numId w:val="127"/>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Wire work. </w:t>
      </w:r>
    </w:p>
    <w:p w14:paraId="01F9FDE9">
      <w:pPr>
        <w:spacing w:after="0" w:line="240" w:lineRule="auto"/>
        <w:rPr>
          <w:rFonts w:ascii="Times New Roman" w:hAnsi="Times New Roman" w:cs="Times New Roman"/>
          <w:sz w:val="26"/>
          <w:szCs w:val="26"/>
        </w:rPr>
      </w:pPr>
    </w:p>
    <w:p w14:paraId="6E8E93A1">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6EC28C56">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A Text Book Of Orthodontics By W.J.Houston</w:t>
      </w:r>
    </w:p>
    <w:p w14:paraId="388EB1F5">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Orthodontic Appliances By Adam And Phillips.</w:t>
      </w:r>
    </w:p>
    <w:p w14:paraId="554DE170">
      <w:pPr>
        <w:pStyle w:val="12"/>
        <w:numPr>
          <w:ilvl w:val="0"/>
          <w:numId w:val="128"/>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Art &amp; science text book of orthodontics </w:t>
      </w:r>
    </w:p>
    <w:p w14:paraId="27CE72EF">
      <w:pPr>
        <w:spacing w:after="0" w:line="240" w:lineRule="auto"/>
        <w:rPr>
          <w:rFonts w:ascii="Times New Roman" w:hAnsi="Times New Roman" w:cs="Times New Roman"/>
          <w:sz w:val="26"/>
          <w:szCs w:val="26"/>
        </w:rPr>
      </w:pPr>
    </w:p>
    <w:p w14:paraId="361C0E38">
      <w:pPr>
        <w:spacing w:after="0" w:line="240" w:lineRule="auto"/>
        <w:rPr>
          <w:rFonts w:ascii="Times New Roman" w:hAnsi="Times New Roman" w:cs="Times New Roman"/>
          <w:b/>
          <w:sz w:val="32"/>
          <w:szCs w:val="26"/>
          <w:u w:val="single"/>
        </w:rPr>
      </w:pPr>
    </w:p>
    <w:p w14:paraId="6D5A5A8D">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CODE:DT-1033</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ORAL SURGERY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:3( 2+1)</w:t>
      </w:r>
    </w:p>
    <w:p w14:paraId="3E50B5C1">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3959818F">
      <w:pPr>
        <w:pStyle w:val="12"/>
        <w:numPr>
          <w:ilvl w:val="0"/>
          <w:numId w:val="128"/>
        </w:numPr>
        <w:spacing w:after="0" w:line="240" w:lineRule="auto"/>
        <w:rPr>
          <w:rFonts w:ascii="Times New Roman" w:hAnsi="Times New Roman" w:cs="Times New Roman"/>
          <w:b/>
          <w:sz w:val="28"/>
          <w:u w:val="single"/>
        </w:rPr>
      </w:pPr>
      <w:r>
        <w:rPr>
          <w:rFonts w:ascii="Times New Roman" w:hAnsi="Times New Roman" w:cs="Times New Roman"/>
          <w:sz w:val="28"/>
          <w:szCs w:val="18"/>
          <w:shd w:val="clear" w:color="auto" w:fill="FFFFFF"/>
        </w:rPr>
        <w:t xml:space="preserve">The objective of the Oral Surgery program is to prepare graduates for a successful and productive professionals. </w:t>
      </w:r>
    </w:p>
    <w:p w14:paraId="39CC19A0">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5FFDE52">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Local Anaesthesia</w:t>
      </w:r>
    </w:p>
    <w:p w14:paraId="2400EFC5">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Surgical instruments </w:t>
      </w:r>
    </w:p>
    <w:p w14:paraId="52FB1555">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Exodontia </w:t>
      </w:r>
    </w:p>
    <w:p w14:paraId="056E43A3">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Impactation </w:t>
      </w:r>
    </w:p>
    <w:p w14:paraId="72256AF3">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Pre-operative instructions</w:t>
      </w:r>
    </w:p>
    <w:p w14:paraId="2084E8F6">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Post-operative instructions </w:t>
      </w:r>
    </w:p>
    <w:p w14:paraId="25E9E270">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Instructions for Extractions, periodontal procedures, implantology and impaction </w:t>
      </w:r>
    </w:p>
    <w:p w14:paraId="18A09797">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Anxiety control </w:t>
      </w:r>
    </w:p>
    <w:p w14:paraId="63E43878">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Pain management </w:t>
      </w:r>
    </w:p>
    <w:p w14:paraId="455751C6">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Bleeding Controls </w:t>
      </w:r>
    </w:p>
    <w:p w14:paraId="41E8EE46">
      <w:pPr>
        <w:pStyle w:val="12"/>
        <w:numPr>
          <w:ilvl w:val="0"/>
          <w:numId w:val="128"/>
        </w:numPr>
        <w:spacing w:after="0" w:line="240" w:lineRule="auto"/>
        <w:rPr>
          <w:rFonts w:ascii="Times New Roman" w:hAnsi="Times New Roman" w:cs="Times New Roman"/>
          <w:sz w:val="28"/>
          <w:szCs w:val="28"/>
        </w:rPr>
      </w:pPr>
      <w:r>
        <w:rPr>
          <w:rFonts w:ascii="Times New Roman" w:hAnsi="Times New Roman" w:cs="Times New Roman"/>
          <w:sz w:val="28"/>
          <w:szCs w:val="28"/>
        </w:rPr>
        <w:t>Suturing Materials and Techniques</w:t>
      </w:r>
    </w:p>
    <w:p w14:paraId="2009C900">
      <w:pPr>
        <w:spacing w:after="0" w:line="240" w:lineRule="auto"/>
        <w:rPr>
          <w:rFonts w:ascii="Times New Roman" w:hAnsi="Times New Roman" w:cs="Times New Roman"/>
          <w:b/>
          <w:sz w:val="28"/>
        </w:rPr>
      </w:pPr>
    </w:p>
    <w:p w14:paraId="3270C91C">
      <w:pPr>
        <w:spacing w:after="0" w:line="240" w:lineRule="auto"/>
        <w:rPr>
          <w:rFonts w:ascii="Times New Roman" w:hAnsi="Times New Roman" w:cs="Times New Roman"/>
          <w:b/>
          <w:sz w:val="28"/>
        </w:rPr>
      </w:pPr>
    </w:p>
    <w:p w14:paraId="2BE01549">
      <w:pPr>
        <w:spacing w:after="0" w:line="240" w:lineRule="auto"/>
        <w:rPr>
          <w:rFonts w:ascii="Times New Roman" w:hAnsi="Times New Roman" w:cs="Times New Roman"/>
          <w:b/>
          <w:sz w:val="28"/>
        </w:rPr>
      </w:pPr>
    </w:p>
    <w:p w14:paraId="4E9D4A64">
      <w:pPr>
        <w:spacing w:after="0" w:line="240" w:lineRule="auto"/>
        <w:rPr>
          <w:rFonts w:ascii="Times New Roman" w:hAnsi="Times New Roman" w:cs="Times New Roman"/>
          <w:b/>
          <w:sz w:val="28"/>
        </w:rPr>
      </w:pPr>
    </w:p>
    <w:p w14:paraId="033BB300">
      <w:pPr>
        <w:spacing w:after="0" w:line="240" w:lineRule="auto"/>
        <w:rPr>
          <w:rFonts w:ascii="Times New Roman" w:hAnsi="Times New Roman" w:cs="Times New Roman"/>
          <w:b/>
          <w:sz w:val="28"/>
        </w:rPr>
      </w:pPr>
    </w:p>
    <w:p w14:paraId="244EC438">
      <w:pPr>
        <w:spacing w:after="0" w:line="240" w:lineRule="auto"/>
        <w:rPr>
          <w:rFonts w:ascii="Times New Roman" w:hAnsi="Times New Roman" w:cs="Times New Roman"/>
          <w:b/>
          <w:sz w:val="28"/>
        </w:rPr>
      </w:pPr>
    </w:p>
    <w:p w14:paraId="7CCA5B2E">
      <w:pPr>
        <w:spacing w:after="0" w:line="240" w:lineRule="auto"/>
        <w:rPr>
          <w:rFonts w:ascii="Times New Roman" w:hAnsi="Times New Roman" w:cs="Times New Roman"/>
          <w:b/>
          <w:sz w:val="28"/>
        </w:rPr>
      </w:pPr>
    </w:p>
    <w:p w14:paraId="7A18E573">
      <w:pPr>
        <w:spacing w:after="0" w:line="240" w:lineRule="auto"/>
        <w:rPr>
          <w:rFonts w:ascii="Times New Roman" w:hAnsi="Times New Roman" w:cs="Times New Roman"/>
          <w:b/>
          <w:sz w:val="28"/>
        </w:rPr>
      </w:pPr>
    </w:p>
    <w:p w14:paraId="282762CB">
      <w:pPr>
        <w:spacing w:after="0" w:line="240" w:lineRule="auto"/>
        <w:rPr>
          <w:rFonts w:ascii="Times New Roman" w:hAnsi="Times New Roman" w:cs="Times New Roman"/>
          <w:b/>
          <w:sz w:val="28"/>
        </w:rPr>
      </w:pPr>
    </w:p>
    <w:p w14:paraId="0A05BC86">
      <w:pPr>
        <w:spacing w:after="0" w:line="240" w:lineRule="auto"/>
        <w:rPr>
          <w:rFonts w:ascii="Times New Roman" w:hAnsi="Times New Roman" w:cs="Times New Roman"/>
          <w:b/>
          <w:sz w:val="28"/>
        </w:rPr>
      </w:pPr>
    </w:p>
    <w:p w14:paraId="191E0BB1">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30B342D1">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Suturing </w:t>
      </w:r>
    </w:p>
    <w:p w14:paraId="68172AA2">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Stitch removal </w:t>
      </w:r>
    </w:p>
    <w:p w14:paraId="5BCB7978">
      <w:pPr>
        <w:pStyle w:val="12"/>
        <w:numPr>
          <w:ilvl w:val="0"/>
          <w:numId w:val="129"/>
        </w:numPr>
        <w:spacing w:after="0" w:line="240" w:lineRule="auto"/>
        <w:rPr>
          <w:rFonts w:ascii="Times New Roman" w:hAnsi="Times New Roman" w:cs="Times New Roman"/>
          <w:sz w:val="28"/>
          <w:szCs w:val="28"/>
        </w:rPr>
      </w:pPr>
      <w:r>
        <w:rPr>
          <w:rFonts w:ascii="Times New Roman" w:hAnsi="Times New Roman" w:cs="Times New Roman"/>
          <w:sz w:val="28"/>
          <w:szCs w:val="28"/>
        </w:rPr>
        <w:t>Wound care</w:t>
      </w:r>
    </w:p>
    <w:p w14:paraId="27FFCAA9">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Preperation of surgical table</w:t>
      </w:r>
    </w:p>
    <w:p w14:paraId="1B0E759C">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Tie wires and ilets removal </w:t>
      </w:r>
    </w:p>
    <w:p w14:paraId="14C2AEB3">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Local anesthesia techniques </w:t>
      </w:r>
    </w:p>
    <w:p w14:paraId="0BB4D861">
      <w:pPr>
        <w:pStyle w:val="12"/>
        <w:numPr>
          <w:ilvl w:val="0"/>
          <w:numId w:val="129"/>
        </w:num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Patient positing </w:t>
      </w:r>
    </w:p>
    <w:p w14:paraId="33DDC26D">
      <w:pPr>
        <w:spacing w:after="0" w:line="240" w:lineRule="auto"/>
        <w:rPr>
          <w:rFonts w:ascii="Times New Roman" w:hAnsi="Times New Roman" w:cs="Times New Roman"/>
          <w:b/>
          <w:sz w:val="28"/>
          <w:szCs w:val="26"/>
        </w:rPr>
      </w:pPr>
    </w:p>
    <w:p w14:paraId="5D78AA7C">
      <w:pPr>
        <w:spacing w:after="0" w:line="240" w:lineRule="auto"/>
        <w:rPr>
          <w:rFonts w:ascii="Times New Roman" w:hAnsi="Times New Roman" w:cs="Times New Roman"/>
          <w:b/>
          <w:sz w:val="36"/>
          <w:szCs w:val="26"/>
          <w:u w:val="single"/>
        </w:rPr>
      </w:pPr>
      <w:r>
        <w:rPr>
          <w:rFonts w:ascii="Times New Roman" w:hAnsi="Times New Roman" w:cs="Times New Roman"/>
          <w:b/>
          <w:sz w:val="28"/>
          <w:szCs w:val="26"/>
        </w:rPr>
        <w:t>RECOMMENDED BOOKS</w:t>
      </w:r>
      <w:r>
        <w:rPr>
          <w:rFonts w:ascii="Times New Roman" w:hAnsi="Times New Roman" w:cs="Times New Roman"/>
          <w:b/>
          <w:sz w:val="28"/>
          <w:szCs w:val="26"/>
          <w:u w:val="single"/>
        </w:rPr>
        <w:t>:</w:t>
      </w:r>
    </w:p>
    <w:p w14:paraId="79313D8C">
      <w:pPr>
        <w:pStyle w:val="12"/>
        <w:numPr>
          <w:ilvl w:val="0"/>
          <w:numId w:val="130"/>
        </w:numPr>
        <w:spacing w:after="0" w:line="240" w:lineRule="auto"/>
        <w:ind w:left="1080"/>
        <w:rPr>
          <w:rFonts w:ascii="Times New Roman" w:hAnsi="Times New Roman" w:cs="Times New Roman"/>
          <w:sz w:val="28"/>
        </w:rPr>
      </w:pPr>
      <w:r>
        <w:rPr>
          <w:rFonts w:ascii="Times New Roman" w:hAnsi="Times New Roman" w:cs="Times New Roman"/>
          <w:sz w:val="28"/>
        </w:rPr>
        <w:t>Minor Oral Surgery by Geoffrey L. Howe.</w:t>
      </w:r>
    </w:p>
    <w:p w14:paraId="71131047">
      <w:pPr>
        <w:pStyle w:val="12"/>
        <w:numPr>
          <w:ilvl w:val="0"/>
          <w:numId w:val="130"/>
        </w:numPr>
        <w:spacing w:after="0" w:line="240" w:lineRule="auto"/>
        <w:ind w:left="1080"/>
        <w:rPr>
          <w:rFonts w:ascii="Times New Roman" w:hAnsi="Times New Roman" w:cs="Times New Roman"/>
          <w:sz w:val="28"/>
        </w:rPr>
      </w:pPr>
      <w:r>
        <w:rPr>
          <w:rFonts w:ascii="Times New Roman" w:hAnsi="Times New Roman" w:cs="Times New Roman"/>
          <w:sz w:val="28"/>
        </w:rPr>
        <w:t>Medical problems in Dentistry by Scully &amp; Cawson</w:t>
      </w:r>
    </w:p>
    <w:p w14:paraId="03646DB5">
      <w:pPr>
        <w:pStyle w:val="12"/>
        <w:numPr>
          <w:ilvl w:val="0"/>
          <w:numId w:val="130"/>
        </w:numPr>
        <w:spacing w:after="0" w:line="240" w:lineRule="auto"/>
        <w:ind w:left="1080"/>
        <w:rPr>
          <w:rFonts w:ascii="Times New Roman" w:hAnsi="Times New Roman" w:cs="Times New Roman"/>
          <w:sz w:val="28"/>
        </w:rPr>
      </w:pPr>
      <w:r>
        <w:rPr>
          <w:rFonts w:ascii="Times New Roman" w:hAnsi="Times New Roman" w:cs="Times New Roman"/>
          <w:sz w:val="28"/>
        </w:rPr>
        <w:t>Contemprary Oral &amp; Maxillofacial Surgery by Patterson, Ellis &amp; Tucker.</w:t>
      </w:r>
    </w:p>
    <w:p w14:paraId="3ED15A3F">
      <w:pPr>
        <w:spacing w:after="0" w:line="240" w:lineRule="auto"/>
        <w:jc w:val="center"/>
        <w:rPr>
          <w:rFonts w:ascii="Times New Roman" w:hAnsi="Times New Roman" w:cs="Times New Roman"/>
          <w:b/>
          <w:sz w:val="32"/>
          <w:szCs w:val="26"/>
          <w:u w:val="single"/>
        </w:rPr>
      </w:pPr>
    </w:p>
    <w:p w14:paraId="00800426">
      <w:pPr>
        <w:spacing w:after="0" w:line="240" w:lineRule="auto"/>
        <w:jc w:val="center"/>
        <w:rPr>
          <w:rFonts w:ascii="Times New Roman" w:hAnsi="Times New Roman" w:cs="Times New Roman"/>
          <w:b/>
          <w:sz w:val="32"/>
          <w:szCs w:val="26"/>
          <w:u w:val="single"/>
        </w:rPr>
      </w:pPr>
    </w:p>
    <w:p w14:paraId="4A2BD070">
      <w:pPr>
        <w:spacing w:after="0" w:line="240" w:lineRule="auto"/>
        <w:jc w:val="center"/>
        <w:rPr>
          <w:rFonts w:ascii="Times New Roman" w:hAnsi="Times New Roman" w:cs="Times New Roman"/>
          <w:b/>
          <w:sz w:val="32"/>
          <w:szCs w:val="26"/>
          <w:u w:val="single"/>
        </w:rPr>
      </w:pPr>
    </w:p>
    <w:p w14:paraId="0DE84018">
      <w:pPr>
        <w:spacing w:after="0" w:line="240" w:lineRule="auto"/>
        <w:jc w:val="center"/>
        <w:rPr>
          <w:rFonts w:ascii="Times New Roman" w:hAnsi="Times New Roman" w:cs="Times New Roman"/>
          <w:b/>
          <w:sz w:val="32"/>
          <w:szCs w:val="26"/>
          <w:u w:val="single"/>
        </w:rPr>
      </w:pPr>
    </w:p>
    <w:p w14:paraId="21EF8AC6">
      <w:pPr>
        <w:spacing w:after="0" w:line="240" w:lineRule="auto"/>
        <w:jc w:val="center"/>
        <w:rPr>
          <w:rFonts w:ascii="Times New Roman" w:hAnsi="Times New Roman" w:cs="Times New Roman"/>
          <w:b/>
          <w:sz w:val="32"/>
          <w:szCs w:val="26"/>
          <w:u w:val="single"/>
        </w:rPr>
      </w:pPr>
    </w:p>
    <w:p w14:paraId="7DAB8E4A">
      <w:pPr>
        <w:spacing w:after="0" w:line="240" w:lineRule="auto"/>
        <w:jc w:val="center"/>
        <w:rPr>
          <w:rFonts w:ascii="Times New Roman" w:hAnsi="Times New Roman" w:cs="Times New Roman"/>
          <w:b/>
          <w:sz w:val="32"/>
          <w:szCs w:val="26"/>
          <w:u w:val="single"/>
        </w:rPr>
      </w:pPr>
    </w:p>
    <w:p w14:paraId="397EAE36">
      <w:pPr>
        <w:spacing w:after="0" w:line="240" w:lineRule="auto"/>
        <w:rPr>
          <w:rFonts w:ascii="Times New Roman" w:hAnsi="Times New Roman" w:cs="Times New Roman"/>
          <w:b/>
          <w:sz w:val="32"/>
          <w:szCs w:val="26"/>
          <w:u w:val="single"/>
        </w:rPr>
      </w:pPr>
    </w:p>
    <w:p w14:paraId="4BEE14E0">
      <w:pPr>
        <w:spacing w:after="0" w:line="240" w:lineRule="auto"/>
        <w:jc w:val="center"/>
        <w:rPr>
          <w:rFonts w:ascii="Times New Roman" w:hAnsi="Times New Roman" w:cs="Times New Roman"/>
          <w:b/>
          <w:sz w:val="32"/>
          <w:szCs w:val="26"/>
          <w:u w:val="single"/>
        </w:rPr>
      </w:pPr>
    </w:p>
    <w:p w14:paraId="07A3A541">
      <w:pPr>
        <w:spacing w:after="0" w:line="240" w:lineRule="auto"/>
        <w:rPr>
          <w:rFonts w:ascii="Times New Roman" w:hAnsi="Times New Roman" w:cs="Times New Roman"/>
          <w:b/>
          <w:sz w:val="32"/>
          <w:szCs w:val="26"/>
          <w:u w:val="single"/>
        </w:rPr>
      </w:pPr>
    </w:p>
    <w:p w14:paraId="2C0753DB">
      <w:pPr>
        <w:spacing w:after="0" w:line="240" w:lineRule="auto"/>
        <w:rPr>
          <w:rFonts w:ascii="Times New Roman" w:hAnsi="Times New Roman" w:cs="Times New Roman"/>
          <w:b/>
          <w:sz w:val="32"/>
          <w:szCs w:val="26"/>
          <w:u w:val="single"/>
        </w:rPr>
      </w:pPr>
    </w:p>
    <w:p w14:paraId="3028B69A">
      <w:pPr>
        <w:spacing w:after="0" w:line="240" w:lineRule="auto"/>
        <w:jc w:val="center"/>
        <w:rPr>
          <w:rFonts w:ascii="Times New Roman" w:hAnsi="Times New Roman" w:cs="Times New Roman"/>
          <w:b/>
          <w:sz w:val="32"/>
          <w:szCs w:val="26"/>
          <w:u w:val="single"/>
        </w:rPr>
      </w:pPr>
    </w:p>
    <w:p w14:paraId="24F1F4B5">
      <w:pPr>
        <w:spacing w:after="0" w:line="240" w:lineRule="auto"/>
        <w:rPr>
          <w:rFonts w:ascii="Times New Roman" w:hAnsi="Times New Roman" w:cs="Times New Roman"/>
          <w:b/>
          <w:sz w:val="32"/>
          <w:szCs w:val="26"/>
          <w:u w:val="single"/>
        </w:rPr>
      </w:pPr>
    </w:p>
    <w:p w14:paraId="71459785">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CODE:DT-1034</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STERILIZATION AND DISINFECTION</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HOURS:3( 2+1)</w:t>
      </w:r>
    </w:p>
    <w:p w14:paraId="15D2CC5E">
      <w:pPr>
        <w:spacing w:after="0" w:line="240" w:lineRule="auto"/>
        <w:rPr>
          <w:rFonts w:ascii="Times New Roman" w:hAnsi="Times New Roman" w:cs="Times New Roman"/>
          <w:b/>
          <w:sz w:val="28"/>
          <w:szCs w:val="26"/>
        </w:rPr>
      </w:pPr>
    </w:p>
    <w:p w14:paraId="52F70026">
      <w:pPr>
        <w:spacing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68CD8F03">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To Provide knowledge about protocols and basic principles regarding sterilization and disinfection </w:t>
      </w:r>
    </w:p>
    <w:p w14:paraId="30F464CB">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2ACB9F82">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The role of infection control </w:t>
      </w:r>
    </w:p>
    <w:p w14:paraId="60B2F6F2">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Spaulding's Classification </w:t>
      </w:r>
    </w:p>
    <w:p w14:paraId="4CB88F02">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Types of sterilization </w:t>
      </w:r>
    </w:p>
    <w:p w14:paraId="5F532B8C">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Types of disinfection </w:t>
      </w:r>
    </w:p>
    <w:p w14:paraId="14BA8250">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Processing of Instruments and equipments</w:t>
      </w:r>
    </w:p>
    <w:p w14:paraId="5225F27B">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Types of cleaning </w:t>
      </w:r>
    </w:p>
    <w:p w14:paraId="14D43419">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Selection of cleaning agents </w:t>
      </w:r>
    </w:p>
    <w:p w14:paraId="2BDF6DA3">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Cleaning of reusable dental devices </w:t>
      </w:r>
    </w:p>
    <w:p w14:paraId="357DD5CA">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Glass bead sterilizers </w:t>
      </w:r>
    </w:p>
    <w:p w14:paraId="377F7C7A">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Autoclaves </w:t>
      </w:r>
    </w:p>
    <w:p w14:paraId="30D722D9">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Effective protocol for biological monitoring and instrument sterility quality assurance</w:t>
      </w:r>
    </w:p>
    <w:p w14:paraId="4860A018">
      <w:pPr>
        <w:pStyle w:val="12"/>
        <w:numPr>
          <w:ilvl w:val="0"/>
          <w:numId w:val="131"/>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Protocols for HIV-positive and other diseased patients. </w:t>
      </w:r>
    </w:p>
    <w:p w14:paraId="3DEA9A93">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6C38DBC8">
      <w:pPr>
        <w:pStyle w:val="12"/>
        <w:numPr>
          <w:ilvl w:val="0"/>
          <w:numId w:val="132"/>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Instrument handling </w:t>
      </w:r>
    </w:p>
    <w:p w14:paraId="5C547473">
      <w:pPr>
        <w:pStyle w:val="12"/>
        <w:numPr>
          <w:ilvl w:val="0"/>
          <w:numId w:val="132"/>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Sterilization of instrument </w:t>
      </w:r>
    </w:p>
    <w:p w14:paraId="2F045617">
      <w:pPr>
        <w:pStyle w:val="12"/>
        <w:numPr>
          <w:ilvl w:val="0"/>
          <w:numId w:val="132"/>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Post sterilization management </w:t>
      </w:r>
    </w:p>
    <w:p w14:paraId="546782ED">
      <w:pPr>
        <w:spacing w:after="0" w:line="240" w:lineRule="auto"/>
        <w:rPr>
          <w:rFonts w:ascii="Times New Roman" w:hAnsi="Times New Roman" w:cs="Times New Roman"/>
          <w:sz w:val="26"/>
          <w:szCs w:val="26"/>
        </w:rPr>
      </w:pPr>
    </w:p>
    <w:p w14:paraId="22169E62">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58C6D8BC">
      <w:pPr>
        <w:spacing w:after="0" w:line="240" w:lineRule="auto"/>
        <w:ind w:left="2160"/>
        <w:rPr>
          <w:rFonts w:ascii="Times New Roman" w:hAnsi="Times New Roman" w:cs="Times New Roman"/>
          <w:sz w:val="26"/>
          <w:szCs w:val="26"/>
        </w:rPr>
      </w:pPr>
      <w:r>
        <w:rPr>
          <w:rFonts w:ascii="Times New Roman" w:hAnsi="Times New Roman" w:cs="Times New Roman"/>
          <w:sz w:val="26"/>
          <w:szCs w:val="26"/>
        </w:rPr>
        <w:t>• STERILIZATION AND DISINFECTION IN A DENTAL CLINIC by Vineetha Radha krishnan</w:t>
      </w:r>
    </w:p>
    <w:p w14:paraId="5F759AE8">
      <w:pPr>
        <w:spacing w:after="0" w:line="240" w:lineRule="auto"/>
        <w:ind w:left="2160"/>
        <w:rPr>
          <w:rFonts w:ascii="Times New Roman" w:hAnsi="Times New Roman" w:cs="Times New Roman"/>
          <w:sz w:val="26"/>
          <w:szCs w:val="26"/>
        </w:rPr>
      </w:pPr>
      <w:r>
        <w:rPr>
          <w:rFonts w:ascii="Times New Roman" w:hAnsi="Times New Roman" w:cs="Times New Roman"/>
          <w:sz w:val="26"/>
          <w:szCs w:val="26"/>
        </w:rPr>
        <w:t>• Sterilization and disinfection by AmmeIacrag.</w:t>
      </w:r>
    </w:p>
    <w:p w14:paraId="3DC4A4BA">
      <w:pPr>
        <w:spacing w:after="0" w:line="240" w:lineRule="auto"/>
        <w:rPr>
          <w:rFonts w:ascii="Times New Roman" w:hAnsi="Times New Roman" w:cs="Times New Roman"/>
          <w:sz w:val="26"/>
          <w:szCs w:val="26"/>
        </w:rPr>
      </w:pPr>
    </w:p>
    <w:p w14:paraId="3BF0435F">
      <w:pPr>
        <w:spacing w:after="0" w:line="240" w:lineRule="auto"/>
        <w:rPr>
          <w:rFonts w:ascii="Times New Roman" w:hAnsi="Times New Roman" w:cs="Times New Roman"/>
          <w:sz w:val="26"/>
          <w:szCs w:val="26"/>
        </w:rPr>
      </w:pPr>
    </w:p>
    <w:p w14:paraId="0B555826">
      <w:pPr>
        <w:spacing w:line="240" w:lineRule="auto"/>
        <w:rPr>
          <w:rFonts w:ascii="Times New Roman" w:hAnsi="Times New Roman" w:cs="Times New Roman"/>
          <w:b/>
          <w:sz w:val="44"/>
        </w:rPr>
      </w:pPr>
    </w:p>
    <w:p w14:paraId="64236BF7">
      <w:pPr>
        <w:spacing w:line="240" w:lineRule="auto"/>
        <w:jc w:val="center"/>
        <w:rPr>
          <w:rFonts w:ascii="Times New Roman" w:hAnsi="Times New Roman" w:cs="Times New Roman"/>
          <w:b/>
          <w:sz w:val="44"/>
        </w:rPr>
      </w:pPr>
    </w:p>
    <w:p w14:paraId="001804FB">
      <w:pPr>
        <w:spacing w:after="0" w:line="240" w:lineRule="auto"/>
        <w:rPr>
          <w:rFonts w:hint="default" w:ascii="Times New Roman" w:hAnsi="Times New Roman" w:cs="Times New Roman"/>
          <w:sz w:val="26"/>
          <w:szCs w:val="26"/>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3483B5C0">
      <w:pPr>
        <w:spacing w:after="0" w:line="240" w:lineRule="auto"/>
        <w:rPr>
          <w:rFonts w:ascii="Times New Roman" w:hAnsi="Times New Roman" w:cs="Times New Roman"/>
          <w:b/>
          <w:sz w:val="48"/>
          <w:szCs w:val="26"/>
        </w:rPr>
      </w:pPr>
    </w:p>
    <w:p w14:paraId="3BE052CE">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7</w:t>
      </w:r>
      <w:r>
        <w:rPr>
          <w:rFonts w:ascii="Times New Roman" w:hAnsi="Times New Roman" w:cs="Times New Roman"/>
          <w:b/>
          <w:sz w:val="44"/>
          <w:szCs w:val="26"/>
          <w:u w:val="single"/>
          <w:vertAlign w:val="superscript"/>
        </w:rPr>
        <w:t>TH</w:t>
      </w:r>
      <w:r>
        <w:rPr>
          <w:rFonts w:ascii="Times New Roman" w:hAnsi="Times New Roman" w:cs="Times New Roman"/>
          <w:b/>
          <w:sz w:val="44"/>
          <w:szCs w:val="26"/>
          <w:u w:val="single"/>
        </w:rPr>
        <w:t xml:space="preserve"> Semester</w:t>
      </w:r>
    </w:p>
    <w:p w14:paraId="27D577F6">
      <w:pPr>
        <w:spacing w:after="0" w:line="240" w:lineRule="auto"/>
        <w:rPr>
          <w:rFonts w:ascii="Times New Roman" w:hAnsi="Times New Roman" w:cs="Times New Roman"/>
          <w:sz w:val="40"/>
          <w:szCs w:val="26"/>
        </w:rPr>
      </w:pPr>
    </w:p>
    <w:p w14:paraId="4367EB03">
      <w:pPr>
        <w:spacing w:after="0" w:line="240" w:lineRule="auto"/>
        <w:rPr>
          <w:rFonts w:ascii="Times New Roman" w:hAnsi="Times New Roman" w:cs="Times New Roman"/>
          <w:b/>
          <w:sz w:val="32"/>
          <w:szCs w:val="32"/>
          <w:u w:val="single"/>
        </w:rPr>
      </w:pPr>
      <w:r>
        <w:rPr>
          <w:rFonts w:ascii="Times New Roman" w:hAnsi="Times New Roman" w:cs="Times New Roman"/>
          <w:b/>
          <w:sz w:val="32"/>
          <w:szCs w:val="32"/>
          <w:u w:val="single"/>
        </w:rPr>
        <w:t>Subjects:</w:t>
      </w:r>
    </w:p>
    <w:p w14:paraId="04AFB958">
      <w:pPr>
        <w:spacing w:after="0" w:line="240" w:lineRule="auto"/>
        <w:ind w:left="720"/>
        <w:jc w:val="both"/>
        <w:rPr>
          <w:rFonts w:ascii="Times New Roman" w:hAnsi="Times New Roman" w:cs="Times New Roman"/>
          <w:sz w:val="32"/>
          <w:szCs w:val="32"/>
        </w:rPr>
      </w:pPr>
      <w:r>
        <w:rPr>
          <w:rFonts w:ascii="Times New Roman" w:hAnsi="Times New Roman" w:cs="Times New Roman"/>
          <w:sz w:val="32"/>
          <w:szCs w:val="32"/>
        </w:rPr>
        <w:t xml:space="preserve">1. Maxillofacial Prosthodontics </w:t>
      </w:r>
    </w:p>
    <w:p w14:paraId="57739B8B">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 2. Periodontology  </w:t>
      </w:r>
    </w:p>
    <w:p w14:paraId="0923050E">
      <w:pPr>
        <w:spacing w:after="0" w:line="240" w:lineRule="auto"/>
        <w:ind w:left="720"/>
        <w:rPr>
          <w:rFonts w:ascii="Times New Roman" w:hAnsi="Times New Roman" w:cs="Times New Roman"/>
          <w:sz w:val="32"/>
          <w:szCs w:val="32"/>
        </w:rPr>
      </w:pPr>
      <w:r>
        <w:rPr>
          <w:rFonts w:ascii="Times New Roman" w:hAnsi="Times New Roman" w:cs="Times New Roman"/>
          <w:sz w:val="32"/>
          <w:szCs w:val="32"/>
        </w:rPr>
        <w:t xml:space="preserve">3. Implantology </w:t>
      </w:r>
    </w:p>
    <w:p w14:paraId="1F85B099">
      <w:pPr>
        <w:spacing w:after="0" w:line="240" w:lineRule="auto"/>
        <w:rPr>
          <w:rFonts w:ascii="Times New Roman" w:hAnsi="Times New Roman" w:cs="Times New Roman"/>
          <w:sz w:val="28"/>
          <w:szCs w:val="26"/>
        </w:rPr>
      </w:pPr>
    </w:p>
    <w:p w14:paraId="66D48E22">
      <w:pPr>
        <w:spacing w:after="0" w:line="240" w:lineRule="auto"/>
        <w:rPr>
          <w:rFonts w:ascii="Times New Roman" w:hAnsi="Times New Roman" w:cs="Times New Roman"/>
          <w:sz w:val="28"/>
          <w:szCs w:val="26"/>
        </w:rPr>
      </w:pPr>
    </w:p>
    <w:p w14:paraId="035DA32B">
      <w:pPr>
        <w:spacing w:after="0" w:line="240" w:lineRule="auto"/>
        <w:rPr>
          <w:rFonts w:ascii="Times New Roman" w:hAnsi="Times New Roman" w:cs="Times New Roman"/>
          <w:sz w:val="28"/>
          <w:szCs w:val="26"/>
        </w:rPr>
      </w:pPr>
    </w:p>
    <w:p w14:paraId="3A4962EA">
      <w:pPr>
        <w:spacing w:after="0" w:line="240" w:lineRule="auto"/>
        <w:rPr>
          <w:rFonts w:ascii="Times New Roman" w:hAnsi="Times New Roman" w:cs="Times New Roman"/>
          <w:sz w:val="28"/>
          <w:szCs w:val="26"/>
        </w:rPr>
      </w:pPr>
    </w:p>
    <w:p w14:paraId="2C6490FD">
      <w:pPr>
        <w:spacing w:after="0" w:line="240" w:lineRule="auto"/>
        <w:rPr>
          <w:rFonts w:ascii="Times New Roman" w:hAnsi="Times New Roman" w:cs="Times New Roman"/>
          <w:sz w:val="28"/>
          <w:szCs w:val="26"/>
        </w:rPr>
      </w:pPr>
    </w:p>
    <w:p w14:paraId="291AF58E">
      <w:pPr>
        <w:spacing w:after="0" w:line="240" w:lineRule="auto"/>
        <w:rPr>
          <w:rFonts w:ascii="Times New Roman" w:hAnsi="Times New Roman" w:cs="Times New Roman"/>
          <w:sz w:val="28"/>
          <w:szCs w:val="26"/>
        </w:rPr>
      </w:pPr>
    </w:p>
    <w:p w14:paraId="0A4B128B">
      <w:pPr>
        <w:spacing w:after="0" w:line="240" w:lineRule="auto"/>
        <w:rPr>
          <w:rFonts w:ascii="Times New Roman" w:hAnsi="Times New Roman" w:cs="Times New Roman"/>
          <w:sz w:val="26"/>
          <w:szCs w:val="26"/>
        </w:rPr>
      </w:pPr>
    </w:p>
    <w:p w14:paraId="7D131CAF">
      <w:pPr>
        <w:spacing w:after="0" w:line="240" w:lineRule="auto"/>
        <w:rPr>
          <w:rFonts w:ascii="Times New Roman" w:hAnsi="Times New Roman" w:cs="Times New Roman"/>
          <w:sz w:val="26"/>
          <w:szCs w:val="26"/>
        </w:rPr>
      </w:pPr>
    </w:p>
    <w:p w14:paraId="61405CA2">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CODE:DT-1035</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MAXILLOFACIAL PROSTHODONTICS </w:t>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HOURS:4( 2+2)</w:t>
      </w:r>
    </w:p>
    <w:p w14:paraId="7D2EA4D0">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0175CA55">
      <w:pPr>
        <w:pStyle w:val="12"/>
        <w:numPr>
          <w:ilvl w:val="0"/>
          <w:numId w:val="133"/>
        </w:numPr>
        <w:spacing w:after="0" w:line="240" w:lineRule="auto"/>
        <w:rPr>
          <w:rFonts w:ascii="Times New Roman" w:hAnsi="Times New Roman" w:cs="Times New Roman"/>
          <w:sz w:val="26"/>
          <w:szCs w:val="26"/>
        </w:rPr>
      </w:pPr>
      <w:r>
        <w:rPr>
          <w:rFonts w:ascii="Times New Roman" w:hAnsi="Times New Roman" w:cs="Times New Roman"/>
          <w:sz w:val="26"/>
          <w:szCs w:val="26"/>
        </w:rPr>
        <w:t>To Provide knowledge and skills regarding Maxillofacial Prosthetics.</w:t>
      </w:r>
    </w:p>
    <w:p w14:paraId="1EDFE1A4">
      <w:pPr>
        <w:pStyle w:val="12"/>
        <w:numPr>
          <w:ilvl w:val="0"/>
          <w:numId w:val="133"/>
        </w:numPr>
        <w:spacing w:after="0" w:line="240" w:lineRule="auto"/>
        <w:rPr>
          <w:rFonts w:ascii="Times New Roman" w:hAnsi="Times New Roman" w:cs="Times New Roman"/>
          <w:sz w:val="26"/>
          <w:szCs w:val="26"/>
        </w:rPr>
      </w:pPr>
      <w:r>
        <w:rPr>
          <w:rFonts w:ascii="Times New Roman" w:hAnsi="Times New Roman" w:cs="Times New Roman"/>
          <w:sz w:val="26"/>
          <w:szCs w:val="26"/>
        </w:rPr>
        <w:t>To enable Dental technologists to construct various Maxillofacial Prosthtics.</w:t>
      </w:r>
    </w:p>
    <w:p w14:paraId="0DE0245A">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6ADF5284">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An elementary knowledge of various maxillofacial prosthesis</w:t>
      </w:r>
    </w:p>
    <w:p w14:paraId="146D94E5">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A detailed study of laboratory procedures of maxillofacial prosthesis</w:t>
      </w:r>
    </w:p>
    <w:p w14:paraId="4AF5C585">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Various types of obturators classification and uses</w:t>
      </w:r>
    </w:p>
    <w:p w14:paraId="51A75F39">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Various types of jaw splints classification and uses</w:t>
      </w:r>
    </w:p>
    <w:p w14:paraId="1CFCFABB">
      <w:pPr>
        <w:pStyle w:val="12"/>
        <w:numPr>
          <w:ilvl w:val="3"/>
          <w:numId w:val="134"/>
        </w:numPr>
        <w:spacing w:after="0" w:line="240" w:lineRule="auto"/>
        <w:ind w:left="720"/>
        <w:rPr>
          <w:rFonts w:ascii="Times New Roman" w:hAnsi="Times New Roman" w:cs="Times New Roman"/>
          <w:sz w:val="26"/>
          <w:szCs w:val="26"/>
        </w:rPr>
      </w:pPr>
      <w:r>
        <w:rPr>
          <w:rFonts w:ascii="Times New Roman" w:hAnsi="Times New Roman" w:cs="Times New Roman"/>
          <w:sz w:val="26"/>
          <w:szCs w:val="26"/>
        </w:rPr>
        <w:t>Various types of gunning splints classification and uses</w:t>
      </w:r>
    </w:p>
    <w:p w14:paraId="302B966D">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 xml:space="preserve">Various types of Jaw exercisers classification and uses </w:t>
      </w:r>
    </w:p>
    <w:p w14:paraId="133699CF">
      <w:pPr>
        <w:pStyle w:val="12"/>
        <w:numPr>
          <w:ilvl w:val="3"/>
          <w:numId w:val="134"/>
        </w:numPr>
        <w:spacing w:after="0" w:line="240" w:lineRule="auto"/>
        <w:ind w:left="720"/>
        <w:rPr>
          <w:rFonts w:ascii="Times New Roman" w:hAnsi="Times New Roman" w:cs="Times New Roman"/>
          <w:b/>
          <w:sz w:val="28"/>
          <w:szCs w:val="26"/>
        </w:rPr>
      </w:pPr>
      <w:r>
        <w:rPr>
          <w:rFonts w:ascii="Times New Roman" w:hAnsi="Times New Roman" w:cs="Times New Roman"/>
          <w:sz w:val="26"/>
          <w:szCs w:val="26"/>
        </w:rPr>
        <w:t xml:space="preserve">types of stunts classification and uses </w:t>
      </w:r>
    </w:p>
    <w:p w14:paraId="30B7553E">
      <w:pPr>
        <w:spacing w:after="0" w:line="240" w:lineRule="auto"/>
        <w:rPr>
          <w:rFonts w:ascii="Times New Roman" w:hAnsi="Times New Roman" w:cs="Times New Roman"/>
          <w:sz w:val="26"/>
          <w:szCs w:val="26"/>
        </w:rPr>
      </w:pPr>
    </w:p>
    <w:p w14:paraId="044E0A76">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40F409AA">
      <w:pPr>
        <w:pStyle w:val="12"/>
        <w:numPr>
          <w:ilvl w:val="0"/>
          <w:numId w:val="135"/>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The student will be exposed to fabrication techniques for surgical splints and stents, facial prostheses, soft tissue implants, maxillary obturators for acquired and congenital defects, speech bulbsi, mandibulectomy prostheses, burn splints and prostheses for patients exposed to radiation therapy. </w:t>
      </w:r>
    </w:p>
    <w:p w14:paraId="6D238C75">
      <w:pPr>
        <w:spacing w:after="0" w:line="240" w:lineRule="auto"/>
        <w:rPr>
          <w:rFonts w:ascii="Times New Roman" w:hAnsi="Times New Roman" w:cs="Times New Roman"/>
          <w:b/>
          <w:sz w:val="28"/>
          <w:szCs w:val="26"/>
        </w:rPr>
      </w:pPr>
    </w:p>
    <w:p w14:paraId="07D04C35">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5D084FB7">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Clinical Maxillofacial Prosthetics by Taylor, Thomas D. </w:t>
      </w:r>
    </w:p>
    <w:p w14:paraId="22E6FDBE">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Overview of Maxillofacial Prosthetics by ArzuAtay.</w:t>
      </w:r>
    </w:p>
    <w:p w14:paraId="12A128D5">
      <w:pPr>
        <w:spacing w:after="0" w:line="240" w:lineRule="auto"/>
        <w:rPr>
          <w:rFonts w:ascii="Times New Roman" w:hAnsi="Times New Roman" w:cs="Times New Roman"/>
          <w:sz w:val="26"/>
          <w:szCs w:val="26"/>
        </w:rPr>
      </w:pPr>
    </w:p>
    <w:p w14:paraId="4BA83FCE">
      <w:pPr>
        <w:spacing w:after="0" w:line="240" w:lineRule="auto"/>
        <w:rPr>
          <w:rFonts w:ascii="Times New Roman" w:hAnsi="Times New Roman" w:cs="Times New Roman"/>
          <w:sz w:val="26"/>
          <w:szCs w:val="26"/>
        </w:rPr>
      </w:pPr>
    </w:p>
    <w:p w14:paraId="10A4A62B">
      <w:pPr>
        <w:spacing w:after="0" w:line="240" w:lineRule="auto"/>
        <w:rPr>
          <w:rFonts w:ascii="Times New Roman" w:hAnsi="Times New Roman" w:cs="Times New Roman"/>
          <w:sz w:val="26"/>
          <w:szCs w:val="26"/>
        </w:rPr>
      </w:pPr>
    </w:p>
    <w:p w14:paraId="17877B6B">
      <w:pPr>
        <w:spacing w:after="0" w:line="240" w:lineRule="auto"/>
        <w:rPr>
          <w:rFonts w:ascii="Times New Roman" w:hAnsi="Times New Roman" w:cs="Times New Roman"/>
          <w:sz w:val="26"/>
          <w:szCs w:val="26"/>
        </w:rPr>
      </w:pPr>
    </w:p>
    <w:p w14:paraId="43966966">
      <w:pPr>
        <w:spacing w:after="0" w:line="240" w:lineRule="auto"/>
        <w:rPr>
          <w:rFonts w:ascii="Times New Roman" w:hAnsi="Times New Roman" w:cs="Times New Roman"/>
          <w:sz w:val="26"/>
          <w:szCs w:val="26"/>
        </w:rPr>
      </w:pPr>
    </w:p>
    <w:p w14:paraId="7C564A5D">
      <w:pPr>
        <w:spacing w:after="0" w:line="240" w:lineRule="auto"/>
        <w:rPr>
          <w:rFonts w:ascii="Times New Roman" w:hAnsi="Times New Roman" w:cs="Times New Roman"/>
          <w:b/>
          <w:sz w:val="24"/>
          <w:szCs w:val="26"/>
          <w:u w:val="single"/>
        </w:rPr>
      </w:pPr>
      <w:r>
        <w:rPr>
          <w:rFonts w:ascii="Times New Roman" w:hAnsi="Times New Roman" w:cs="Times New Roman"/>
          <w:b/>
          <w:sz w:val="28"/>
          <w:szCs w:val="26"/>
          <w:u w:val="single"/>
        </w:rPr>
        <w:t>COURSE CODE: DT-1036</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PERIODONTOLOGY </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CREDIT HOURS :4( 3+1)</w:t>
      </w:r>
    </w:p>
    <w:p w14:paraId="156FC999">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7C95B723">
      <w:pPr>
        <w:pStyle w:val="12"/>
        <w:numPr>
          <w:ilvl w:val="0"/>
          <w:numId w:val="1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To provide basic knowledge regarding periodontal diseases </w:t>
      </w:r>
    </w:p>
    <w:p w14:paraId="169FC1A3">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09D450E0">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Periodontium&amp; its clinical characteristics</w:t>
      </w:r>
    </w:p>
    <w:p w14:paraId="312F5FDE">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Basic etiology of periodontal disease </w:t>
      </w:r>
    </w:p>
    <w:p w14:paraId="017D8DDC">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Classification of periodontal disease </w:t>
      </w:r>
    </w:p>
    <w:p w14:paraId="48B7EBF7">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Gingivitis </w:t>
      </w:r>
    </w:p>
    <w:p w14:paraId="52E441AA">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Gingival enlargement </w:t>
      </w:r>
    </w:p>
    <w:p w14:paraId="19B80162">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Periodontitis</w:t>
      </w:r>
    </w:p>
    <w:p w14:paraId="4319D249">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Periodontal Occlusal Trauma </w:t>
      </w:r>
    </w:p>
    <w:p w14:paraId="50A51183">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Periodontosis (Juvenile Periodontitis) </w:t>
      </w:r>
    </w:p>
    <w:p w14:paraId="679DA402">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Gingival recession </w:t>
      </w:r>
    </w:p>
    <w:p w14:paraId="25A9BD44">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Pericoronitis</w:t>
      </w:r>
    </w:p>
    <w:p w14:paraId="7BCE99B0">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Gingival Abscess </w:t>
      </w:r>
    </w:p>
    <w:p w14:paraId="3FEAF9C9">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Periodontal Abscess and cysts </w:t>
      </w:r>
    </w:p>
    <w:p w14:paraId="347D6FCF">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Plaque control </w:t>
      </w:r>
    </w:p>
    <w:p w14:paraId="4B371F3B">
      <w:pPr>
        <w:pStyle w:val="12"/>
        <w:numPr>
          <w:ilvl w:val="0"/>
          <w:numId w:val="1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Basic instrumentation for scaling and root planning </w:t>
      </w:r>
    </w:p>
    <w:p w14:paraId="1CB5FBC5">
      <w:pPr>
        <w:spacing w:after="0"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0C88662C">
      <w:pPr>
        <w:pStyle w:val="12"/>
        <w:numPr>
          <w:ilvl w:val="0"/>
          <w:numId w:val="1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Elimination of local etiological factor </w:t>
      </w:r>
    </w:p>
    <w:p w14:paraId="67C462E6">
      <w:pPr>
        <w:pStyle w:val="12"/>
        <w:numPr>
          <w:ilvl w:val="0"/>
          <w:numId w:val="1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Scaling manual </w:t>
      </w:r>
    </w:p>
    <w:p w14:paraId="7413053E">
      <w:pPr>
        <w:pStyle w:val="12"/>
        <w:numPr>
          <w:ilvl w:val="0"/>
          <w:numId w:val="1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Root Planning </w:t>
      </w:r>
    </w:p>
    <w:p w14:paraId="18BD06C0">
      <w:pPr>
        <w:pStyle w:val="12"/>
        <w:numPr>
          <w:ilvl w:val="0"/>
          <w:numId w:val="1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Polishing</w:t>
      </w:r>
    </w:p>
    <w:p w14:paraId="26B8A488">
      <w:pPr>
        <w:spacing w:after="0" w:line="240" w:lineRule="auto"/>
        <w:jc w:val="both"/>
        <w:rPr>
          <w:rFonts w:ascii="Times New Roman" w:hAnsi="Times New Roman" w:cs="Times New Roman"/>
          <w:b/>
          <w:sz w:val="28"/>
          <w:szCs w:val="26"/>
        </w:rPr>
      </w:pPr>
    </w:p>
    <w:p w14:paraId="148CB267">
      <w:pPr>
        <w:spacing w:after="0" w:line="240" w:lineRule="auto"/>
        <w:jc w:val="both"/>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74A4C759">
      <w:pPr>
        <w:spacing w:after="0" w:line="240" w:lineRule="auto"/>
        <w:ind w:left="1440"/>
        <w:jc w:val="both"/>
        <w:rPr>
          <w:rFonts w:ascii="Times New Roman" w:hAnsi="Times New Roman" w:cs="Times New Roman"/>
          <w:sz w:val="26"/>
          <w:szCs w:val="26"/>
        </w:rPr>
      </w:pPr>
      <w:r>
        <w:rPr>
          <w:rFonts w:ascii="Times New Roman" w:hAnsi="Times New Roman" w:cs="Times New Roman"/>
          <w:sz w:val="26"/>
          <w:szCs w:val="26"/>
        </w:rPr>
        <w:t>A Text Book Of Clinical Periodontology By Jan Lindhe</w:t>
      </w:r>
    </w:p>
    <w:p w14:paraId="7080886E">
      <w:pPr>
        <w:spacing w:after="0" w:line="240" w:lineRule="auto"/>
        <w:ind w:left="1440"/>
        <w:jc w:val="both"/>
        <w:rPr>
          <w:rFonts w:ascii="Times New Roman" w:hAnsi="Times New Roman" w:cs="Times New Roman"/>
          <w:sz w:val="26"/>
          <w:szCs w:val="26"/>
        </w:rPr>
      </w:pPr>
      <w:r>
        <w:rPr>
          <w:rFonts w:ascii="Times New Roman" w:hAnsi="Times New Roman" w:cs="Times New Roman"/>
          <w:sz w:val="26"/>
          <w:szCs w:val="26"/>
        </w:rPr>
        <w:t>Essentials Of Periodontology By Elizebeth</w:t>
      </w:r>
    </w:p>
    <w:p w14:paraId="17D17C99">
      <w:pPr>
        <w:spacing w:after="0" w:line="240" w:lineRule="auto"/>
        <w:rPr>
          <w:rFonts w:ascii="Times New Roman" w:hAnsi="Times New Roman" w:cs="Times New Roman"/>
          <w:b/>
          <w:sz w:val="32"/>
          <w:szCs w:val="26"/>
        </w:rPr>
      </w:pPr>
    </w:p>
    <w:p w14:paraId="5AA5A8DC">
      <w:pPr>
        <w:spacing w:after="0" w:line="240" w:lineRule="auto"/>
        <w:rPr>
          <w:rFonts w:ascii="Times New Roman" w:hAnsi="Times New Roman" w:cs="Times New Roman"/>
          <w:b/>
          <w:sz w:val="32"/>
          <w:szCs w:val="26"/>
        </w:rPr>
      </w:pPr>
    </w:p>
    <w:p w14:paraId="204BF15E">
      <w:pPr>
        <w:spacing w:after="0" w:line="240" w:lineRule="auto"/>
        <w:rPr>
          <w:rFonts w:ascii="Times New Roman" w:hAnsi="Times New Roman" w:cs="Times New Roman"/>
          <w:b/>
          <w:sz w:val="32"/>
          <w:szCs w:val="26"/>
        </w:rPr>
      </w:pPr>
    </w:p>
    <w:p w14:paraId="1C7756C7">
      <w:pPr>
        <w:spacing w:after="0" w:line="240" w:lineRule="auto"/>
        <w:rPr>
          <w:rFonts w:ascii="Times New Roman" w:hAnsi="Times New Roman" w:cs="Times New Roman"/>
          <w:b/>
          <w:sz w:val="32"/>
          <w:szCs w:val="26"/>
        </w:rPr>
      </w:pPr>
    </w:p>
    <w:p w14:paraId="2948C98A">
      <w:pPr>
        <w:spacing w:after="0" w:line="240" w:lineRule="auto"/>
        <w:rPr>
          <w:rFonts w:ascii="Times New Roman" w:hAnsi="Times New Roman" w:cs="Times New Roman"/>
          <w:b/>
          <w:sz w:val="32"/>
          <w:szCs w:val="26"/>
        </w:rPr>
      </w:pPr>
    </w:p>
    <w:p w14:paraId="68688447">
      <w:pPr>
        <w:spacing w:after="0" w:line="240" w:lineRule="auto"/>
        <w:rPr>
          <w:rFonts w:ascii="Times New Roman" w:hAnsi="Times New Roman" w:cs="Times New Roman"/>
          <w:b/>
          <w:sz w:val="28"/>
          <w:szCs w:val="26"/>
        </w:rPr>
      </w:pPr>
    </w:p>
    <w:p w14:paraId="0CA78D22">
      <w:pPr>
        <w:spacing w:after="0" w:line="240" w:lineRule="auto"/>
        <w:rPr>
          <w:rFonts w:ascii="Times New Roman" w:hAnsi="Times New Roman" w:cs="Times New Roman"/>
          <w:b/>
          <w:sz w:val="28"/>
          <w:szCs w:val="26"/>
        </w:rPr>
      </w:pPr>
    </w:p>
    <w:p w14:paraId="12DE1610">
      <w:pPr>
        <w:spacing w:after="0" w:line="240" w:lineRule="auto"/>
        <w:rPr>
          <w:rFonts w:ascii="Times New Roman" w:hAnsi="Times New Roman" w:cs="Times New Roman"/>
          <w:b/>
          <w:sz w:val="28"/>
          <w:szCs w:val="26"/>
        </w:rPr>
      </w:pPr>
    </w:p>
    <w:p w14:paraId="6D012CF1">
      <w:pPr>
        <w:spacing w:after="0" w:line="240" w:lineRule="auto"/>
        <w:rPr>
          <w:rFonts w:ascii="Times New Roman" w:hAnsi="Times New Roman" w:cs="Times New Roman"/>
          <w:b/>
          <w:sz w:val="28"/>
          <w:szCs w:val="26"/>
        </w:rPr>
      </w:pPr>
    </w:p>
    <w:p w14:paraId="6125FE2E">
      <w:pPr>
        <w:spacing w:after="0" w:line="240" w:lineRule="auto"/>
        <w:rPr>
          <w:rFonts w:ascii="Times New Roman" w:hAnsi="Times New Roman" w:cs="Times New Roman"/>
          <w:b/>
          <w:sz w:val="28"/>
          <w:szCs w:val="26"/>
        </w:rPr>
      </w:pPr>
    </w:p>
    <w:p w14:paraId="09950275">
      <w:pPr>
        <w:spacing w:after="0" w:line="240" w:lineRule="auto"/>
        <w:rPr>
          <w:rFonts w:ascii="Times New Roman" w:hAnsi="Times New Roman" w:cs="Times New Roman"/>
          <w:b/>
          <w:sz w:val="28"/>
          <w:szCs w:val="26"/>
        </w:rPr>
      </w:pPr>
    </w:p>
    <w:p w14:paraId="348BEA84">
      <w:pPr>
        <w:spacing w:after="0" w:line="240" w:lineRule="auto"/>
        <w:rPr>
          <w:rFonts w:ascii="Times New Roman" w:hAnsi="Times New Roman" w:cs="Times New Roman"/>
          <w:b/>
          <w:sz w:val="28"/>
          <w:szCs w:val="26"/>
        </w:rPr>
      </w:pPr>
    </w:p>
    <w:p w14:paraId="76B0A3A4">
      <w:pPr>
        <w:spacing w:after="0" w:line="240" w:lineRule="auto"/>
        <w:rPr>
          <w:rFonts w:ascii="Times New Roman" w:hAnsi="Times New Roman" w:cs="Times New Roman"/>
          <w:b/>
          <w:sz w:val="28"/>
          <w:szCs w:val="26"/>
        </w:rPr>
      </w:pPr>
    </w:p>
    <w:p w14:paraId="7B43C589">
      <w:pPr>
        <w:spacing w:after="0" w:line="240" w:lineRule="auto"/>
        <w:rPr>
          <w:rFonts w:ascii="Times New Roman" w:hAnsi="Times New Roman" w:cs="Times New Roman"/>
          <w:sz w:val="26"/>
          <w:szCs w:val="26"/>
        </w:rPr>
      </w:pPr>
    </w:p>
    <w:p w14:paraId="71FE1AB1">
      <w:pPr>
        <w:spacing w:after="0" w:line="240" w:lineRule="auto"/>
        <w:rPr>
          <w:rFonts w:ascii="Times New Roman" w:hAnsi="Times New Roman" w:cs="Times New Roman"/>
          <w:sz w:val="26"/>
          <w:szCs w:val="26"/>
        </w:rPr>
      </w:pPr>
    </w:p>
    <w:p w14:paraId="3C52F74E">
      <w:pPr>
        <w:spacing w:after="0" w:line="240" w:lineRule="auto"/>
        <w:rPr>
          <w:rFonts w:ascii="Times New Roman" w:hAnsi="Times New Roman" w:cs="Times New Roman"/>
          <w:sz w:val="26"/>
          <w:szCs w:val="26"/>
        </w:rPr>
      </w:pPr>
    </w:p>
    <w:p w14:paraId="55E640AE">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 DT-1039</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IMPLANTOLOGY</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CREDIT HOURS: 3(2+1)</w:t>
      </w:r>
    </w:p>
    <w:p w14:paraId="7D4C28C7">
      <w:pPr>
        <w:spacing w:after="0" w:line="240" w:lineRule="auto"/>
        <w:rPr>
          <w:rFonts w:ascii="Times New Roman" w:hAnsi="Times New Roman" w:cs="Times New Roman"/>
          <w:b/>
          <w:sz w:val="28"/>
          <w:szCs w:val="26"/>
        </w:rPr>
      </w:pPr>
    </w:p>
    <w:p w14:paraId="6DC544C3">
      <w:pPr>
        <w:spacing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43EBF163">
      <w:pPr>
        <w:pStyle w:val="12"/>
        <w:numPr>
          <w:ilvl w:val="0"/>
          <w:numId w:val="138"/>
        </w:numPr>
        <w:spacing w:after="0" w:line="240" w:lineRule="auto"/>
        <w:rPr>
          <w:rFonts w:ascii="Times New Roman" w:hAnsi="Times New Roman" w:cs="Times New Roman"/>
          <w:sz w:val="26"/>
          <w:szCs w:val="26"/>
        </w:rPr>
      </w:pPr>
      <w:r>
        <w:rPr>
          <w:rFonts w:ascii="Times New Roman" w:hAnsi="Times New Roman" w:cs="Times New Roman"/>
          <w:sz w:val="26"/>
          <w:szCs w:val="26"/>
        </w:rPr>
        <w:t>To provide students concept regarding pre,intra and post-Operative care.</w:t>
      </w:r>
    </w:p>
    <w:p w14:paraId="4D98493E">
      <w:pPr>
        <w:pStyle w:val="12"/>
        <w:numPr>
          <w:ilvl w:val="0"/>
          <w:numId w:val="138"/>
        </w:numPr>
        <w:spacing w:after="0" w:line="240" w:lineRule="auto"/>
        <w:rPr>
          <w:rFonts w:ascii="Times New Roman" w:hAnsi="Times New Roman" w:cs="Times New Roman"/>
          <w:sz w:val="26"/>
          <w:szCs w:val="26"/>
        </w:rPr>
      </w:pPr>
      <w:r>
        <w:rPr>
          <w:rFonts w:ascii="Times New Roman" w:hAnsi="Times New Roman" w:cs="Times New Roman"/>
          <w:sz w:val="26"/>
          <w:szCs w:val="26"/>
        </w:rPr>
        <w:t>To enable Students to manage surgical patients peri-operatively.</w:t>
      </w:r>
    </w:p>
    <w:p w14:paraId="663EA70A">
      <w:pPr>
        <w:spacing w:after="0" w:line="240" w:lineRule="auto"/>
        <w:rPr>
          <w:rFonts w:ascii="Times New Roman" w:hAnsi="Times New Roman" w:cs="Times New Roman"/>
          <w:b/>
          <w:sz w:val="28"/>
          <w:szCs w:val="26"/>
        </w:rPr>
      </w:pPr>
    </w:p>
    <w:p w14:paraId="0C9B0A78">
      <w:pPr>
        <w:pStyle w:val="12"/>
        <w:spacing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32ED5D49">
      <w:pPr>
        <w:pStyle w:val="12"/>
        <w:numPr>
          <w:ilvl w:val="2"/>
          <w:numId w:val="139"/>
        </w:numPr>
        <w:spacing w:after="0" w:line="240" w:lineRule="auto"/>
        <w:ind w:left="1440"/>
        <w:rPr>
          <w:rFonts w:ascii="Times New Roman" w:hAnsi="Times New Roman" w:cs="Times New Roman"/>
          <w:b/>
          <w:sz w:val="28"/>
          <w:szCs w:val="26"/>
        </w:rPr>
      </w:pPr>
      <w:r>
        <w:rPr>
          <w:rFonts w:ascii="Times New Roman" w:hAnsi="Times New Roman" w:cs="Times New Roman"/>
          <w:sz w:val="26"/>
          <w:szCs w:val="26"/>
        </w:rPr>
        <w:t xml:space="preserve">Introduction </w:t>
      </w:r>
    </w:p>
    <w:p w14:paraId="57207C21">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Benefits of implants </w:t>
      </w:r>
    </w:p>
    <w:p w14:paraId="1446EA30">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Common types of implants </w:t>
      </w:r>
    </w:p>
    <w:p w14:paraId="7F92F200">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Composition of implants </w:t>
      </w:r>
    </w:p>
    <w:p w14:paraId="435ADD8A">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Materials for Implants</w:t>
      </w:r>
    </w:p>
    <w:p w14:paraId="0FF1D492">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Biomechanical considerations</w:t>
      </w:r>
    </w:p>
    <w:p w14:paraId="4B74ABEC">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Abutment seletion</w:t>
      </w:r>
    </w:p>
    <w:p w14:paraId="55F45021">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Core surgical procedures Placing the implant, Timing of implants after extraction of teeth, Healing time and Immediate placement </w:t>
      </w:r>
    </w:p>
    <w:p w14:paraId="18B2E233">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Building teeth on the implant (prosthetic procedures) </w:t>
      </w:r>
    </w:p>
    <w:p w14:paraId="219C7AB2">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Prosthetic procedures for single teeth, bridges and fixed dentures </w:t>
      </w:r>
    </w:p>
    <w:p w14:paraId="0B1BD309">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Prosthetic procedures for removable dentures </w:t>
      </w:r>
    </w:p>
    <w:p w14:paraId="457BC7FA">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Maintenance of implants and prosthetics</w:t>
      </w:r>
    </w:p>
    <w:p w14:paraId="38B39524">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Risks and complications Complications associated with single crown implants Complications associated with fixed</w:t>
      </w:r>
    </w:p>
    <w:p w14:paraId="5C6D5F51">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complete dentures and removable dentures (overdentures)Common types of implants</w:t>
      </w:r>
    </w:p>
    <w:p w14:paraId="6AEE8D13">
      <w:pPr>
        <w:pStyle w:val="12"/>
        <w:numPr>
          <w:ilvl w:val="2"/>
          <w:numId w:val="139"/>
        </w:num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Implant quality of health scale </w:t>
      </w:r>
    </w:p>
    <w:p w14:paraId="5CA70C42">
      <w:pPr>
        <w:spacing w:after="0" w:line="240" w:lineRule="auto"/>
        <w:rPr>
          <w:rFonts w:ascii="Times New Roman" w:hAnsi="Times New Roman" w:cs="Times New Roman"/>
          <w:b/>
          <w:sz w:val="28"/>
          <w:szCs w:val="26"/>
        </w:rPr>
      </w:pPr>
    </w:p>
    <w:p w14:paraId="0F8E31A5">
      <w:pPr>
        <w:spacing w:after="0" w:line="240" w:lineRule="auto"/>
        <w:rPr>
          <w:rFonts w:ascii="Times New Roman" w:hAnsi="Times New Roman" w:cs="Times New Roman"/>
          <w:b/>
          <w:sz w:val="28"/>
          <w:szCs w:val="26"/>
        </w:rPr>
      </w:pPr>
    </w:p>
    <w:p w14:paraId="5D134F78">
      <w:pPr>
        <w:spacing w:after="0" w:line="240" w:lineRule="auto"/>
        <w:rPr>
          <w:rFonts w:ascii="Times New Roman" w:hAnsi="Times New Roman" w:cs="Times New Roman"/>
          <w:b/>
          <w:sz w:val="28"/>
          <w:szCs w:val="26"/>
        </w:rPr>
      </w:pPr>
    </w:p>
    <w:p w14:paraId="48DCA834">
      <w:pPr>
        <w:spacing w:line="240" w:lineRule="auto"/>
        <w:rPr>
          <w:rFonts w:ascii="Times New Roman" w:hAnsi="Times New Roman" w:cs="Times New Roman"/>
          <w:b/>
          <w:sz w:val="28"/>
          <w:u w:val="single"/>
        </w:rPr>
      </w:pPr>
    </w:p>
    <w:p w14:paraId="542DA529">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762600AA">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 Manufacturing procedures of dental implants. </w:t>
      </w:r>
    </w:p>
    <w:p w14:paraId="2AF473BE">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New technologies related to implant construction.</w:t>
      </w:r>
    </w:p>
    <w:p w14:paraId="7F090EC5">
      <w:pPr>
        <w:spacing w:after="0" w:line="240" w:lineRule="auto"/>
        <w:rPr>
          <w:rFonts w:ascii="Times New Roman" w:hAnsi="Times New Roman" w:cs="Times New Roman"/>
          <w:b/>
          <w:sz w:val="28"/>
          <w:szCs w:val="26"/>
        </w:rPr>
      </w:pPr>
    </w:p>
    <w:p w14:paraId="1988981A">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Books: </w:t>
      </w:r>
    </w:p>
    <w:p w14:paraId="283FCCBA">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 A Patient's Guide to Dental Implants by Becker DDS, William, Balshi DDS, Thomas </w:t>
      </w:r>
    </w:p>
    <w:p w14:paraId="329DC6A6">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Contemporary Implant Dentistry by Carl E. Misch</w:t>
      </w:r>
    </w:p>
    <w:p w14:paraId="69DAA84B">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Dental Implant Complications: Etiology, Prevention, and Treatment by Stuart Froum</w:t>
      </w:r>
    </w:p>
    <w:p w14:paraId="047724DC">
      <w:pPr>
        <w:spacing w:after="0" w:line="240" w:lineRule="auto"/>
        <w:rPr>
          <w:rFonts w:ascii="Times New Roman" w:hAnsi="Times New Roman" w:cs="Times New Roman"/>
          <w:sz w:val="26"/>
          <w:szCs w:val="26"/>
        </w:rPr>
      </w:pPr>
    </w:p>
    <w:p w14:paraId="69CDB6B4">
      <w:pPr>
        <w:spacing w:after="0" w:line="240" w:lineRule="auto"/>
        <w:rPr>
          <w:rFonts w:ascii="Times New Roman" w:hAnsi="Times New Roman" w:cs="Times New Roman"/>
          <w:sz w:val="26"/>
          <w:szCs w:val="26"/>
        </w:rPr>
      </w:pPr>
    </w:p>
    <w:p w14:paraId="13E70CBB">
      <w:pPr>
        <w:spacing w:after="0" w:line="240" w:lineRule="auto"/>
        <w:rPr>
          <w:rFonts w:ascii="Times New Roman" w:hAnsi="Times New Roman" w:cs="Times New Roman"/>
          <w:sz w:val="26"/>
          <w:szCs w:val="26"/>
        </w:rPr>
      </w:pPr>
    </w:p>
    <w:p w14:paraId="21E026A5">
      <w:pPr>
        <w:spacing w:after="0" w:line="240" w:lineRule="auto"/>
        <w:rPr>
          <w:rFonts w:ascii="Times New Roman" w:hAnsi="Times New Roman" w:cs="Times New Roman"/>
          <w:sz w:val="26"/>
          <w:szCs w:val="26"/>
        </w:rPr>
      </w:pPr>
    </w:p>
    <w:p w14:paraId="232EF18E">
      <w:pPr>
        <w:spacing w:after="0" w:line="240" w:lineRule="auto"/>
        <w:rPr>
          <w:rFonts w:ascii="Times New Roman" w:hAnsi="Times New Roman" w:cs="Times New Roman"/>
          <w:b/>
          <w:sz w:val="28"/>
          <w:szCs w:val="30"/>
          <w:u w:val="single"/>
        </w:rPr>
      </w:pPr>
      <w:r>
        <w:rPr>
          <w:rFonts w:ascii="Times New Roman" w:hAnsi="Times New Roman" w:cs="Times New Roman"/>
          <w:b/>
          <w:sz w:val="28"/>
          <w:szCs w:val="30"/>
          <w:u w:val="single"/>
        </w:rPr>
        <w:t>COURSE CODE:DT-1042</w:t>
      </w:r>
      <w:r>
        <w:rPr>
          <w:rFonts w:ascii="Times New Roman" w:hAnsi="Times New Roman" w:cs="Times New Roman"/>
          <w:b/>
          <w:sz w:val="28"/>
          <w:szCs w:val="30"/>
          <w:u w:val="single"/>
        </w:rPr>
        <w:tab/>
      </w:r>
      <w:r>
        <w:rPr>
          <w:rFonts w:ascii="Times New Roman" w:hAnsi="Times New Roman" w:cs="Times New Roman"/>
          <w:b/>
          <w:sz w:val="28"/>
          <w:szCs w:val="30"/>
          <w:u w:val="single"/>
        </w:rPr>
        <w:t>BIOSTATISTICS AND RESEARCH METHODOLOGY</w:t>
      </w:r>
      <w:r>
        <w:rPr>
          <w:rFonts w:ascii="Times New Roman" w:hAnsi="Times New Roman" w:cs="Times New Roman"/>
          <w:b/>
          <w:sz w:val="28"/>
          <w:szCs w:val="30"/>
          <w:u w:val="single"/>
        </w:rPr>
        <w:tab/>
      </w:r>
      <w:r>
        <w:rPr>
          <w:rFonts w:ascii="Times New Roman" w:hAnsi="Times New Roman" w:cs="Times New Roman"/>
          <w:b/>
          <w:sz w:val="28"/>
          <w:szCs w:val="30"/>
          <w:u w:val="single"/>
        </w:rPr>
        <w:tab/>
      </w:r>
      <w:r>
        <w:rPr>
          <w:rFonts w:ascii="Times New Roman" w:hAnsi="Times New Roman" w:cs="Times New Roman"/>
          <w:b/>
          <w:sz w:val="28"/>
          <w:szCs w:val="30"/>
          <w:u w:val="single"/>
        </w:rPr>
        <w:t xml:space="preserve"> CREDIT HOURS: 5( 2+3)</w:t>
      </w:r>
    </w:p>
    <w:p w14:paraId="5AF58942">
      <w:pPr>
        <w:spacing w:after="0" w:line="240" w:lineRule="auto"/>
        <w:rPr>
          <w:rFonts w:ascii="Times New Roman" w:hAnsi="Times New Roman" w:cs="Times New Roman"/>
          <w:b/>
          <w:sz w:val="28"/>
          <w:szCs w:val="26"/>
        </w:rPr>
      </w:pPr>
    </w:p>
    <w:p w14:paraId="189F9D6B">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3E66CFB0">
      <w:pPr>
        <w:pStyle w:val="12"/>
        <w:numPr>
          <w:ilvl w:val="0"/>
          <w:numId w:val="140"/>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To introduce the methods involved in research </w:t>
      </w:r>
    </w:p>
    <w:p w14:paraId="093A6729">
      <w:pPr>
        <w:pStyle w:val="12"/>
        <w:numPr>
          <w:ilvl w:val="0"/>
          <w:numId w:val="140"/>
        </w:num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To learn about the plagiarism, copyright and patents law. </w:t>
      </w:r>
    </w:p>
    <w:p w14:paraId="209449AB">
      <w:pPr>
        <w:spacing w:line="240" w:lineRule="auto"/>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370A5E0E">
      <w:pPr>
        <w:pStyle w:val="12"/>
        <w:numPr>
          <w:ilvl w:val="0"/>
          <w:numId w:val="141"/>
        </w:numPr>
        <w:tabs>
          <w:tab w:val="left" w:pos="720"/>
          <w:tab w:val="left" w:pos="810"/>
        </w:tabs>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Introduction to Statistics</w:t>
      </w:r>
    </w:p>
    <w:p w14:paraId="23C7224B">
      <w:pPr>
        <w:pStyle w:val="12"/>
        <w:numPr>
          <w:ilvl w:val="0"/>
          <w:numId w:val="14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Statistical data condensation of data</w:t>
      </w:r>
    </w:p>
    <w:p w14:paraId="297B5D9B">
      <w:pPr>
        <w:pStyle w:val="12"/>
        <w:numPr>
          <w:ilvl w:val="0"/>
          <w:numId w:val="14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Presentation of data by graphs</w:t>
      </w:r>
    </w:p>
    <w:p w14:paraId="7CC2CC49">
      <w:pPr>
        <w:pStyle w:val="12"/>
        <w:numPr>
          <w:ilvl w:val="0"/>
          <w:numId w:val="14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Health related data</w:t>
      </w:r>
    </w:p>
    <w:p w14:paraId="58240993">
      <w:pPr>
        <w:pStyle w:val="12"/>
        <w:numPr>
          <w:ilvl w:val="0"/>
          <w:numId w:val="14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Rates and their relative importance </w:t>
      </w:r>
    </w:p>
    <w:p w14:paraId="79902C62">
      <w:pPr>
        <w:pStyle w:val="12"/>
        <w:numPr>
          <w:ilvl w:val="0"/>
          <w:numId w:val="14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Presentation of quantitative data</w:t>
      </w:r>
    </w:p>
    <w:p w14:paraId="2B039F98">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Sampling</w:t>
      </w:r>
    </w:p>
    <w:p w14:paraId="450E4497">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Concept of sampling</w:t>
      </w:r>
    </w:p>
    <w:p w14:paraId="4F6A1B70">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Types and methods of drawing ideal sample</w:t>
      </w:r>
    </w:p>
    <w:p w14:paraId="34AB7593">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Sampling distribution of sample mean</w:t>
      </w:r>
    </w:p>
    <w:p w14:paraId="30CA52BC">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Error of sampling</w:t>
      </w:r>
    </w:p>
    <w:p w14:paraId="5CD4B0F7">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Standard error</w:t>
      </w:r>
    </w:p>
    <w:p w14:paraId="6695D62F">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Chi square</w:t>
      </w:r>
    </w:p>
    <w:p w14:paraId="1D46BCD7">
      <w:pPr>
        <w:pStyle w:val="12"/>
        <w:numPr>
          <w:ilvl w:val="0"/>
          <w:numId w:val="144"/>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T-test and their uses in health.</w:t>
      </w:r>
    </w:p>
    <w:p w14:paraId="3DC74FEF">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Central Tendency</w:t>
      </w:r>
    </w:p>
    <w:p w14:paraId="225256C6">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Concepts of central tendency</w:t>
      </w:r>
    </w:p>
    <w:p w14:paraId="4BD7A054">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Mean, mode and median and their value in health</w:t>
      </w:r>
    </w:p>
    <w:p w14:paraId="2A2E8B69">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Percentiles</w:t>
      </w:r>
    </w:p>
    <w:p w14:paraId="56A70D44">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Measure of dispersion</w:t>
      </w:r>
    </w:p>
    <w:p w14:paraId="61B4C68A">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Coefficient of variation and skewness</w:t>
      </w:r>
    </w:p>
    <w:p w14:paraId="6F3177FE">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Normal distribution</w:t>
      </w:r>
    </w:p>
    <w:p w14:paraId="57D53FA3">
      <w:pPr>
        <w:pStyle w:val="12"/>
        <w:numPr>
          <w:ilvl w:val="0"/>
          <w:numId w:val="145"/>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Range, standard deviation and relative deviation.</w:t>
      </w:r>
    </w:p>
    <w:p w14:paraId="2AF72D81">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Hypothesis</w:t>
      </w:r>
    </w:p>
    <w:p w14:paraId="679966CF">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Concept of hypothesis testing</w:t>
      </w:r>
    </w:p>
    <w:p w14:paraId="0309EED7">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Null and alternative hypothesis</w:t>
      </w:r>
    </w:p>
    <w:p w14:paraId="2F1C6734">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Two types of errors</w:t>
      </w:r>
    </w:p>
    <w:p w14:paraId="6FAFF91A">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Acceptance and rejection regions</w:t>
      </w:r>
    </w:p>
    <w:p w14:paraId="4CF448AA">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Tow sided and one sided tests</w:t>
      </w:r>
    </w:p>
    <w:p w14:paraId="52948317">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General steps in hypothesis testing</w:t>
      </w:r>
    </w:p>
    <w:p w14:paraId="2675E153">
      <w:pPr>
        <w:pStyle w:val="12"/>
        <w:numPr>
          <w:ilvl w:val="0"/>
          <w:numId w:val="146"/>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Test about means, confidence interval for mean, meaning significance in statistical procedures and methods of inferential statistics.</w:t>
      </w:r>
    </w:p>
    <w:p w14:paraId="1351EA12">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Regression and Correlation</w:t>
      </w:r>
    </w:p>
    <w:p w14:paraId="488D81DD">
      <w:pPr>
        <w:pStyle w:val="12"/>
        <w:numPr>
          <w:ilvl w:val="0"/>
          <w:numId w:val="147"/>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Scatter diagram</w:t>
      </w:r>
    </w:p>
    <w:p w14:paraId="77BBE681">
      <w:pPr>
        <w:pStyle w:val="12"/>
        <w:numPr>
          <w:ilvl w:val="0"/>
          <w:numId w:val="147"/>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Straight line regression model</w:t>
      </w:r>
    </w:p>
    <w:p w14:paraId="7E86E04A">
      <w:pPr>
        <w:pStyle w:val="12"/>
        <w:numPr>
          <w:ilvl w:val="0"/>
          <w:numId w:val="147"/>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Method of least squares</w:t>
      </w:r>
    </w:p>
    <w:p w14:paraId="175779C9">
      <w:pPr>
        <w:pStyle w:val="12"/>
        <w:numPr>
          <w:ilvl w:val="0"/>
          <w:numId w:val="147"/>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Sample correlation coefficient</w:t>
      </w:r>
    </w:p>
    <w:p w14:paraId="11E7D416">
      <w:pPr>
        <w:pStyle w:val="12"/>
        <w:numPr>
          <w:ilvl w:val="0"/>
          <w:numId w:val="147"/>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Inference about regression coefficient and correlation coefficient</w:t>
      </w:r>
    </w:p>
    <w:p w14:paraId="05C00F16">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Introduction to Research</w:t>
      </w:r>
    </w:p>
    <w:p w14:paraId="340F7039">
      <w:pPr>
        <w:pStyle w:val="12"/>
        <w:numPr>
          <w:ilvl w:val="0"/>
          <w:numId w:val="148"/>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The question of legitimate knowledge</w:t>
      </w:r>
    </w:p>
    <w:p w14:paraId="4F50FB25">
      <w:pPr>
        <w:pStyle w:val="12"/>
        <w:numPr>
          <w:ilvl w:val="0"/>
          <w:numId w:val="148"/>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Knowledge and decision making, the scientific method</w:t>
      </w:r>
    </w:p>
    <w:p w14:paraId="70BF9C5F">
      <w:pPr>
        <w:pStyle w:val="12"/>
        <w:numPr>
          <w:ilvl w:val="0"/>
          <w:numId w:val="148"/>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Quantitative vs. qualitative research</w:t>
      </w:r>
    </w:p>
    <w:p w14:paraId="01DED1DD">
      <w:pPr>
        <w:pStyle w:val="12"/>
        <w:numPr>
          <w:ilvl w:val="0"/>
          <w:numId w:val="148"/>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Application of scientific method</w:t>
      </w:r>
    </w:p>
    <w:p w14:paraId="5C25CDBF">
      <w:pPr>
        <w:pStyle w:val="12"/>
        <w:numPr>
          <w:ilvl w:val="0"/>
          <w:numId w:val="148"/>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Positivistic vs. naturalistic paradigm</w:t>
      </w:r>
    </w:p>
    <w:p w14:paraId="3152F6A6">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Classification of research</w:t>
      </w:r>
    </w:p>
    <w:p w14:paraId="56CD1C1D">
      <w:pPr>
        <w:pStyle w:val="12"/>
        <w:numPr>
          <w:ilvl w:val="0"/>
          <w:numId w:val="149"/>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Basic vs. applied research</w:t>
      </w:r>
    </w:p>
    <w:p w14:paraId="15BC6E43">
      <w:pPr>
        <w:pStyle w:val="12"/>
        <w:numPr>
          <w:ilvl w:val="0"/>
          <w:numId w:val="149"/>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Evaluation research</w:t>
      </w:r>
    </w:p>
    <w:p w14:paraId="78DEBF20">
      <w:pPr>
        <w:pStyle w:val="12"/>
        <w:numPr>
          <w:ilvl w:val="0"/>
          <w:numId w:val="149"/>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Research and development (R &amp; D)</w:t>
      </w:r>
    </w:p>
    <w:p w14:paraId="14573713">
      <w:pPr>
        <w:pStyle w:val="12"/>
        <w:numPr>
          <w:ilvl w:val="0"/>
          <w:numId w:val="149"/>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Action research</w:t>
      </w:r>
    </w:p>
    <w:p w14:paraId="70E87E89">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Selection and formulation of a problem</w:t>
      </w:r>
    </w:p>
    <w:p w14:paraId="224B352C">
      <w:pPr>
        <w:pStyle w:val="12"/>
        <w:numPr>
          <w:ilvl w:val="0"/>
          <w:numId w:val="150"/>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From generic to a specific program, program statement</w:t>
      </w:r>
    </w:p>
    <w:p w14:paraId="3A43A5F0">
      <w:pPr>
        <w:pStyle w:val="12"/>
        <w:numPr>
          <w:ilvl w:val="0"/>
          <w:numId w:val="150"/>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Getting an access to primary and secondary resources</w:t>
      </w:r>
    </w:p>
    <w:p w14:paraId="5041B091">
      <w:pPr>
        <w:pStyle w:val="12"/>
        <w:numPr>
          <w:ilvl w:val="0"/>
          <w:numId w:val="150"/>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Note taking and information to management</w:t>
      </w:r>
    </w:p>
    <w:p w14:paraId="031F965A">
      <w:pPr>
        <w:pStyle w:val="12"/>
        <w:numPr>
          <w:ilvl w:val="0"/>
          <w:numId w:val="150"/>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Review of related literature</w:t>
      </w:r>
    </w:p>
    <w:p w14:paraId="6DD7AED8">
      <w:pPr>
        <w:pStyle w:val="12"/>
        <w:numPr>
          <w:ilvl w:val="0"/>
          <w:numId w:val="150"/>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Questions and/or hypothesis of the study.</w:t>
      </w:r>
    </w:p>
    <w:p w14:paraId="065B7E80">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Development of a Research plan</w:t>
      </w:r>
    </w:p>
    <w:p w14:paraId="7F109970">
      <w:pPr>
        <w:pStyle w:val="12"/>
        <w:numPr>
          <w:ilvl w:val="0"/>
          <w:numId w:val="151"/>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The ethical, legal and professional obligations.</w:t>
      </w:r>
    </w:p>
    <w:p w14:paraId="3ADB4C95">
      <w:pPr>
        <w:pStyle w:val="12"/>
        <w:numPr>
          <w:ilvl w:val="0"/>
          <w:numId w:val="151"/>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The rational of the study</w:t>
      </w:r>
    </w:p>
    <w:p w14:paraId="0A15C361">
      <w:pPr>
        <w:pStyle w:val="12"/>
        <w:numPr>
          <w:ilvl w:val="0"/>
          <w:numId w:val="151"/>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The research plan</w:t>
      </w:r>
    </w:p>
    <w:p w14:paraId="7FF50C25">
      <w:pPr>
        <w:pStyle w:val="12"/>
        <w:numPr>
          <w:ilvl w:val="0"/>
          <w:numId w:val="151"/>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Evaluation of a research plan.</w:t>
      </w:r>
    </w:p>
    <w:p w14:paraId="76DFD236">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Selection of sample</w:t>
      </w:r>
    </w:p>
    <w:p w14:paraId="03905BAE">
      <w:pPr>
        <w:pStyle w:val="12"/>
        <w:numPr>
          <w:ilvl w:val="0"/>
          <w:numId w:val="15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Sample and population</w:t>
      </w:r>
    </w:p>
    <w:p w14:paraId="5419D1A4">
      <w:pPr>
        <w:pStyle w:val="12"/>
        <w:numPr>
          <w:ilvl w:val="0"/>
          <w:numId w:val="15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Basic considerations in sampling</w:t>
      </w:r>
    </w:p>
    <w:p w14:paraId="7D8C5997">
      <w:pPr>
        <w:pStyle w:val="12"/>
        <w:numPr>
          <w:ilvl w:val="0"/>
          <w:numId w:val="15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Random sampling, stratified random sampling cluster sampling</w:t>
      </w:r>
    </w:p>
    <w:p w14:paraId="0C55EDF8">
      <w:pPr>
        <w:pStyle w:val="12"/>
        <w:numPr>
          <w:ilvl w:val="0"/>
          <w:numId w:val="152"/>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Systematic sampling determination of sample size and elimination of sampling bias.</w:t>
      </w:r>
    </w:p>
    <w:p w14:paraId="5796FD29">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Instrumentation and data collection</w:t>
      </w:r>
    </w:p>
    <w:p w14:paraId="567B0554">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Data analysis and interpretation</w:t>
      </w:r>
    </w:p>
    <w:p w14:paraId="488855E3">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Preparation of a research report.</w:t>
      </w:r>
    </w:p>
    <w:p w14:paraId="3153AE4C">
      <w:pPr>
        <w:pStyle w:val="12"/>
        <w:numPr>
          <w:ilvl w:val="0"/>
          <w:numId w:val="143"/>
        </w:numPr>
        <w:tabs>
          <w:tab w:val="left" w:pos="63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Introduction to research (in simple term and a scientific term), concept of research, why do need research, advantage of research, identification of research need and its qualities, component of research, ethical and legal aspect of research and objective of research (definition, purpose, structure)</w:t>
      </w:r>
    </w:p>
    <w:p w14:paraId="7252625D">
      <w:pPr>
        <w:pStyle w:val="12"/>
        <w:numPr>
          <w:ilvl w:val="0"/>
          <w:numId w:val="14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Selection of topic</w:t>
      </w:r>
    </w:p>
    <w:p w14:paraId="5D9471EF">
      <w:pPr>
        <w:pStyle w:val="12"/>
        <w:numPr>
          <w:ilvl w:val="4"/>
          <w:numId w:val="15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The criteria points of prioritization of topic</w:t>
      </w:r>
    </w:p>
    <w:p w14:paraId="22E3CA3F">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 xml:space="preserve">Relevance </w:t>
      </w:r>
    </w:p>
    <w:p w14:paraId="17D2A65C">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 xml:space="preserve">Avoidance of duplication </w:t>
      </w:r>
    </w:p>
    <w:p w14:paraId="0744D83D">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Physibility</w:t>
      </w:r>
    </w:p>
    <w:p w14:paraId="77285434">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 xml:space="preserve">Political acceptability </w:t>
      </w:r>
    </w:p>
    <w:p w14:paraId="613349FF">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 xml:space="preserve">Applicability </w:t>
      </w:r>
    </w:p>
    <w:p w14:paraId="07AAA643">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Cost efficiencies</w:t>
      </w:r>
    </w:p>
    <w:p w14:paraId="38B91E06">
      <w:pPr>
        <w:pStyle w:val="12"/>
        <w:numPr>
          <w:ilvl w:val="0"/>
          <w:numId w:val="154"/>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Ethical consideration and scales for rating research topic mentioned above</w:t>
      </w:r>
    </w:p>
    <w:p w14:paraId="30C1A32C">
      <w:pPr>
        <w:pStyle w:val="12"/>
        <w:numPr>
          <w:ilvl w:val="4"/>
          <w:numId w:val="15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Work plan</w:t>
      </w:r>
    </w:p>
    <w:p w14:paraId="0F9DA468">
      <w:pPr>
        <w:pStyle w:val="12"/>
        <w:numPr>
          <w:ilvl w:val="0"/>
          <w:numId w:val="155"/>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It’s content</w:t>
      </w:r>
    </w:p>
    <w:p w14:paraId="2DB8DFF5">
      <w:pPr>
        <w:pStyle w:val="12"/>
        <w:numPr>
          <w:ilvl w:val="0"/>
          <w:numId w:val="155"/>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How to develop a work plan</w:t>
      </w:r>
    </w:p>
    <w:p w14:paraId="287479FF">
      <w:pPr>
        <w:pStyle w:val="12"/>
        <w:numPr>
          <w:ilvl w:val="0"/>
          <w:numId w:val="155"/>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What factor should be kept in mind while preparing research work plan</w:t>
      </w:r>
    </w:p>
    <w:p w14:paraId="1778E3C3">
      <w:pPr>
        <w:pStyle w:val="12"/>
        <w:numPr>
          <w:ilvl w:val="5"/>
          <w:numId w:val="153"/>
        </w:numPr>
        <w:tabs>
          <w:tab w:val="left" w:pos="1080"/>
        </w:tabs>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Budget required for research work</w:t>
      </w:r>
    </w:p>
    <w:p w14:paraId="13C66531">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Why it is needed?</w:t>
      </w:r>
    </w:p>
    <w:p w14:paraId="3D24C8DD">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What should be taken in to consideration?</w:t>
      </w:r>
    </w:p>
    <w:p w14:paraId="473AABBD">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Literature searching,</w:t>
      </w:r>
    </w:p>
    <w:p w14:paraId="30DB4941">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Statistical help</w:t>
      </w:r>
    </w:p>
    <w:p w14:paraId="6796030D">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Material</w:t>
      </w:r>
    </w:p>
    <w:p w14:paraId="00FFEBA8">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Type of manuscript</w:t>
      </w:r>
    </w:p>
    <w:p w14:paraId="75004F04">
      <w:pPr>
        <w:pStyle w:val="12"/>
        <w:numPr>
          <w:ilvl w:val="0"/>
          <w:numId w:val="156"/>
        </w:numPr>
        <w:autoSpaceDE w:val="0"/>
        <w:autoSpaceDN w:val="0"/>
        <w:adjustRightInd w:val="0"/>
        <w:spacing w:after="0" w:line="360" w:lineRule="auto"/>
        <w:ind w:left="1440"/>
        <w:rPr>
          <w:rFonts w:ascii="Times New Roman" w:hAnsi="Times New Roman" w:cs="Times New Roman"/>
          <w:sz w:val="24"/>
          <w:szCs w:val="24"/>
        </w:rPr>
      </w:pPr>
      <w:r>
        <w:rPr>
          <w:rFonts w:ascii="Times New Roman" w:hAnsi="Times New Roman" w:cs="Times New Roman"/>
          <w:sz w:val="24"/>
          <w:szCs w:val="24"/>
        </w:rPr>
        <w:t>Printing of manuscript for submission and postage</w:t>
      </w:r>
    </w:p>
    <w:p w14:paraId="27E43522">
      <w:pPr>
        <w:pStyle w:val="12"/>
        <w:numPr>
          <w:ilvl w:val="0"/>
          <w:numId w:val="14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Concepts of measurement</w:t>
      </w:r>
    </w:p>
    <w:p w14:paraId="78D70EEC">
      <w:pPr>
        <w:pStyle w:val="12"/>
        <w:numPr>
          <w:ilvl w:val="0"/>
          <w:numId w:val="15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Principals and reliability of measurement</w:t>
      </w:r>
    </w:p>
    <w:p w14:paraId="6D646F10">
      <w:pPr>
        <w:pStyle w:val="12"/>
        <w:numPr>
          <w:ilvl w:val="0"/>
          <w:numId w:val="15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Errors and sources of measurement, </w:t>
      </w:r>
    </w:p>
    <w:p w14:paraId="4105B86A">
      <w:pPr>
        <w:pStyle w:val="12"/>
        <w:numPr>
          <w:ilvl w:val="0"/>
          <w:numId w:val="15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Types of measurement</w:t>
      </w:r>
    </w:p>
    <w:p w14:paraId="1380A13D">
      <w:pPr>
        <w:pStyle w:val="12"/>
        <w:numPr>
          <w:ilvl w:val="0"/>
          <w:numId w:val="157"/>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Measure of disease frequency and screening (introduction, validity and screening test)</w:t>
      </w:r>
    </w:p>
    <w:p w14:paraId="48B655C2">
      <w:pPr>
        <w:pStyle w:val="12"/>
        <w:numPr>
          <w:ilvl w:val="0"/>
          <w:numId w:val="14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Designing clinical research</w:t>
      </w:r>
    </w:p>
    <w:p w14:paraId="1604E0F3">
      <w:pPr>
        <w:pStyle w:val="12"/>
        <w:numPr>
          <w:ilvl w:val="0"/>
          <w:numId w:val="15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Studies design (introduction, selection of design)</w:t>
      </w:r>
    </w:p>
    <w:p w14:paraId="54368C37">
      <w:pPr>
        <w:pStyle w:val="12"/>
        <w:numPr>
          <w:ilvl w:val="0"/>
          <w:numId w:val="15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Research questionnaire</w:t>
      </w:r>
    </w:p>
    <w:p w14:paraId="4BADEDD3">
      <w:pPr>
        <w:pStyle w:val="12"/>
        <w:numPr>
          <w:ilvl w:val="0"/>
          <w:numId w:val="15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Validity and reliability of research finding, confounding factors</w:t>
      </w:r>
    </w:p>
    <w:p w14:paraId="6A899B4E">
      <w:pPr>
        <w:pStyle w:val="12"/>
        <w:numPr>
          <w:ilvl w:val="0"/>
          <w:numId w:val="158"/>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Strategies to deal with threats to validity</w:t>
      </w:r>
    </w:p>
    <w:p w14:paraId="3C17EF81">
      <w:pPr>
        <w:pStyle w:val="12"/>
        <w:numPr>
          <w:ilvl w:val="0"/>
          <w:numId w:val="143"/>
        </w:num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Hypothesis testing</w:t>
      </w:r>
    </w:p>
    <w:p w14:paraId="7D4BFE7A">
      <w:pPr>
        <w:pStyle w:val="12"/>
        <w:numPr>
          <w:ilvl w:val="0"/>
          <w:numId w:val="143"/>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bCs/>
          <w:sz w:val="24"/>
          <w:szCs w:val="24"/>
        </w:rPr>
        <w:t>Sampling</w:t>
      </w:r>
    </w:p>
    <w:p w14:paraId="676E8D9F">
      <w:pPr>
        <w:pStyle w:val="12"/>
        <w:numPr>
          <w:ilvl w:val="0"/>
          <w:numId w:val="159"/>
        </w:numPr>
        <w:tabs>
          <w:tab w:val="left" w:pos="990"/>
        </w:tabs>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Probability and non-probability and their sampling</w:t>
      </w:r>
    </w:p>
    <w:p w14:paraId="173BFDFB">
      <w:pPr>
        <w:pStyle w:val="12"/>
        <w:numPr>
          <w:ilvl w:val="0"/>
          <w:numId w:val="159"/>
        </w:numPr>
        <w:tabs>
          <w:tab w:val="left" w:pos="990"/>
        </w:tabs>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Advantages and disadvantages of Probability and non-probability sampling, bias in sampling.</w:t>
      </w:r>
    </w:p>
    <w:p w14:paraId="738B4B44">
      <w:pPr>
        <w:pStyle w:val="12"/>
        <w:numPr>
          <w:ilvl w:val="0"/>
          <w:numId w:val="160"/>
        </w:numPr>
        <w:autoSpaceDE w:val="0"/>
        <w:autoSpaceDN w:val="0"/>
        <w:adjustRightInd w:val="0"/>
        <w:spacing w:after="0" w:line="360" w:lineRule="auto"/>
        <w:ind w:left="630" w:hanging="270"/>
        <w:rPr>
          <w:rFonts w:ascii="Times New Roman" w:hAnsi="Times New Roman" w:cs="Times New Roman"/>
          <w:bCs/>
          <w:sz w:val="24"/>
          <w:szCs w:val="24"/>
        </w:rPr>
      </w:pPr>
      <w:r>
        <w:rPr>
          <w:rFonts w:ascii="Times New Roman" w:hAnsi="Times New Roman" w:cs="Times New Roman"/>
          <w:bCs/>
          <w:sz w:val="24"/>
          <w:szCs w:val="24"/>
        </w:rPr>
        <w:t>Research protocol</w:t>
      </w:r>
    </w:p>
    <w:p w14:paraId="41D35BAD">
      <w:pPr>
        <w:pStyle w:val="12"/>
        <w:numPr>
          <w:ilvl w:val="0"/>
          <w:numId w:val="160"/>
        </w:numPr>
        <w:autoSpaceDE w:val="0"/>
        <w:autoSpaceDN w:val="0"/>
        <w:adjustRightInd w:val="0"/>
        <w:spacing w:after="0" w:line="360" w:lineRule="auto"/>
        <w:ind w:left="630" w:hanging="270"/>
        <w:rPr>
          <w:rFonts w:ascii="Times New Roman" w:hAnsi="Times New Roman" w:cs="Times New Roman"/>
          <w:bCs/>
          <w:sz w:val="24"/>
          <w:szCs w:val="24"/>
        </w:rPr>
      </w:pPr>
      <w:r>
        <w:rPr>
          <w:rFonts w:ascii="Times New Roman" w:hAnsi="Times New Roman" w:cs="Times New Roman"/>
          <w:bCs/>
          <w:sz w:val="24"/>
          <w:szCs w:val="24"/>
        </w:rPr>
        <w:t>Data collection</w:t>
      </w:r>
    </w:p>
    <w:p w14:paraId="6470CBF2">
      <w:pPr>
        <w:pStyle w:val="12"/>
        <w:numPr>
          <w:ilvl w:val="0"/>
          <w:numId w:val="161"/>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Purpose and techniques</w:t>
      </w:r>
    </w:p>
    <w:p w14:paraId="564CE36C">
      <w:pPr>
        <w:pStyle w:val="12"/>
        <w:numPr>
          <w:ilvl w:val="0"/>
          <w:numId w:val="161"/>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Why do we collect data?</w:t>
      </w:r>
    </w:p>
    <w:p w14:paraId="5EBD7E46">
      <w:pPr>
        <w:pStyle w:val="12"/>
        <w:numPr>
          <w:ilvl w:val="0"/>
          <w:numId w:val="161"/>
        </w:num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Data collection procedure</w:t>
      </w:r>
    </w:p>
    <w:p w14:paraId="0816CB48">
      <w:pPr>
        <w:pStyle w:val="12"/>
        <w:spacing w:after="0" w:line="240" w:lineRule="auto"/>
        <w:rPr>
          <w:rFonts w:ascii="Times New Roman" w:hAnsi="Times New Roman" w:cs="Times New Roman"/>
          <w:sz w:val="26"/>
          <w:szCs w:val="26"/>
        </w:rPr>
      </w:pPr>
      <w:r>
        <w:rPr>
          <w:rFonts w:ascii="Times New Roman" w:hAnsi="Times New Roman" w:cs="Times New Roman"/>
          <w:sz w:val="24"/>
          <w:szCs w:val="24"/>
        </w:rPr>
        <w:t>Step and Data collection survey questionnaire, starting questionnaire.</w:t>
      </w:r>
    </w:p>
    <w:p w14:paraId="6D813AE8">
      <w:pPr>
        <w:spacing w:after="0" w:line="240" w:lineRule="auto"/>
        <w:jc w:val="center"/>
        <w:rPr>
          <w:rFonts w:ascii="Times New Roman" w:hAnsi="Times New Roman" w:cs="Times New Roman"/>
          <w:b/>
          <w:sz w:val="32"/>
          <w:szCs w:val="26"/>
          <w:u w:val="single"/>
        </w:rPr>
      </w:pPr>
    </w:p>
    <w:p w14:paraId="11BDC780">
      <w:pPr>
        <w:spacing w:after="0" w:line="240" w:lineRule="auto"/>
        <w:rPr>
          <w:rFonts w:ascii="Times New Roman" w:hAnsi="Times New Roman" w:cs="Times New Roman"/>
          <w:sz w:val="24"/>
          <w:szCs w:val="26"/>
        </w:rPr>
      </w:pPr>
    </w:p>
    <w:p w14:paraId="389B3EA9">
      <w:pPr>
        <w:spacing w:after="0" w:line="240" w:lineRule="auto"/>
        <w:rPr>
          <w:rFonts w:ascii="Times New Roman" w:hAnsi="Times New Roman" w:cs="Times New Roman"/>
          <w:b/>
          <w:sz w:val="28"/>
          <w:szCs w:val="30"/>
          <w:u w:val="single"/>
        </w:rPr>
      </w:pPr>
    </w:p>
    <w:p w14:paraId="36BFA5F9">
      <w:pPr>
        <w:spacing w:after="0" w:line="240" w:lineRule="auto"/>
        <w:rPr>
          <w:rFonts w:ascii="Times New Roman" w:hAnsi="Times New Roman" w:cs="Times New Roman"/>
          <w:b/>
          <w:sz w:val="28"/>
          <w:szCs w:val="30"/>
          <w:u w:val="single"/>
        </w:rPr>
      </w:pPr>
    </w:p>
    <w:p w14:paraId="714F0D5B">
      <w:pPr>
        <w:spacing w:after="0" w:line="240" w:lineRule="auto"/>
        <w:rPr>
          <w:rFonts w:ascii="Times New Roman" w:hAnsi="Times New Roman" w:cs="Times New Roman"/>
          <w:b/>
          <w:sz w:val="28"/>
          <w:szCs w:val="30"/>
          <w:u w:val="single"/>
        </w:rPr>
      </w:pPr>
    </w:p>
    <w:p w14:paraId="00C05C57">
      <w:pPr>
        <w:spacing w:after="0" w:line="240" w:lineRule="auto"/>
        <w:rPr>
          <w:rFonts w:ascii="Times New Roman" w:hAnsi="Times New Roman" w:cs="Times New Roman"/>
          <w:b/>
          <w:sz w:val="28"/>
          <w:szCs w:val="30"/>
          <w:u w:val="single"/>
        </w:rPr>
      </w:pPr>
    </w:p>
    <w:p w14:paraId="6EA327E1">
      <w:pPr>
        <w:spacing w:after="0" w:line="240" w:lineRule="auto"/>
        <w:rPr>
          <w:rFonts w:ascii="Times New Roman" w:hAnsi="Times New Roman" w:cs="Times New Roman"/>
          <w:b/>
          <w:sz w:val="28"/>
          <w:szCs w:val="30"/>
          <w:u w:val="single"/>
        </w:rPr>
      </w:pPr>
    </w:p>
    <w:p w14:paraId="043DDE60">
      <w:pPr>
        <w:spacing w:after="0" w:line="240" w:lineRule="auto"/>
        <w:rPr>
          <w:rFonts w:ascii="Times New Roman" w:hAnsi="Times New Roman" w:cs="Times New Roman"/>
          <w:b/>
          <w:sz w:val="28"/>
          <w:szCs w:val="30"/>
          <w:u w:val="single"/>
        </w:rPr>
      </w:pPr>
    </w:p>
    <w:p w14:paraId="5488BCA6">
      <w:pPr>
        <w:spacing w:after="0" w:line="240" w:lineRule="auto"/>
        <w:rPr>
          <w:rFonts w:ascii="Times New Roman" w:hAnsi="Times New Roman" w:cs="Times New Roman"/>
          <w:b/>
          <w:sz w:val="28"/>
          <w:szCs w:val="30"/>
          <w:u w:val="single"/>
        </w:rPr>
      </w:pPr>
    </w:p>
    <w:p w14:paraId="1CBA19DA">
      <w:pPr>
        <w:spacing w:after="0" w:line="240" w:lineRule="auto"/>
        <w:rPr>
          <w:rFonts w:ascii="Times New Roman" w:hAnsi="Times New Roman" w:cs="Times New Roman"/>
          <w:b/>
          <w:sz w:val="28"/>
          <w:szCs w:val="30"/>
          <w:u w:val="single"/>
        </w:rPr>
      </w:pPr>
    </w:p>
    <w:p w14:paraId="2A7E891A">
      <w:pPr>
        <w:spacing w:line="240" w:lineRule="auto"/>
        <w:rPr>
          <w:rFonts w:ascii="Times New Roman" w:hAnsi="Times New Roman" w:cs="Times New Roman"/>
        </w:rPr>
      </w:pPr>
    </w:p>
    <w:p w14:paraId="2F375113">
      <w:pPr>
        <w:spacing w:after="0" w:line="240" w:lineRule="auto"/>
        <w:rPr>
          <w:rFonts w:ascii="Times New Roman" w:hAnsi="Times New Roman" w:cs="Times New Roman"/>
          <w:sz w:val="26"/>
          <w:szCs w:val="26"/>
        </w:rPr>
      </w:pPr>
    </w:p>
    <w:p w14:paraId="782E042A">
      <w:pPr>
        <w:spacing w:after="0" w:line="240" w:lineRule="auto"/>
        <w:rPr>
          <w:rFonts w:ascii="Times New Roman" w:hAnsi="Times New Roman" w:cs="Times New Roman"/>
          <w:sz w:val="26"/>
          <w:szCs w:val="26"/>
        </w:rPr>
      </w:pPr>
    </w:p>
    <w:p w14:paraId="1862BD4A">
      <w:pPr>
        <w:spacing w:after="0" w:line="240" w:lineRule="auto"/>
        <w:rPr>
          <w:rFonts w:ascii="Times New Roman" w:hAnsi="Times New Roman" w:cs="Times New Roman"/>
          <w:sz w:val="26"/>
          <w:szCs w:val="26"/>
        </w:rPr>
      </w:pPr>
    </w:p>
    <w:p w14:paraId="1F048771">
      <w:pPr>
        <w:spacing w:after="0" w:line="240" w:lineRule="auto"/>
        <w:rPr>
          <w:rFonts w:ascii="Times New Roman" w:hAnsi="Times New Roman" w:cs="Times New Roman"/>
          <w:sz w:val="26"/>
          <w:szCs w:val="26"/>
        </w:rPr>
      </w:pPr>
    </w:p>
    <w:p w14:paraId="0BCCBF70">
      <w:pPr>
        <w:spacing w:after="0" w:line="240" w:lineRule="auto"/>
        <w:rPr>
          <w:rFonts w:ascii="Times New Roman" w:hAnsi="Times New Roman" w:cs="Times New Roman"/>
          <w:sz w:val="26"/>
          <w:szCs w:val="26"/>
        </w:rPr>
      </w:pPr>
    </w:p>
    <w:p w14:paraId="48D8E6CE">
      <w:pPr>
        <w:spacing w:after="0" w:line="240" w:lineRule="auto"/>
        <w:rPr>
          <w:rFonts w:ascii="Times New Roman" w:hAnsi="Times New Roman" w:cs="Times New Roman"/>
          <w:sz w:val="26"/>
          <w:szCs w:val="26"/>
        </w:rPr>
      </w:pPr>
    </w:p>
    <w:p w14:paraId="441B52BD">
      <w:pPr>
        <w:spacing w:after="0" w:line="240" w:lineRule="auto"/>
        <w:rPr>
          <w:rFonts w:ascii="Times New Roman" w:hAnsi="Times New Roman" w:cs="Times New Roman"/>
          <w:sz w:val="26"/>
          <w:szCs w:val="26"/>
        </w:rPr>
      </w:pPr>
    </w:p>
    <w:p w14:paraId="6741F7B2">
      <w:pPr>
        <w:spacing w:after="0" w:line="240" w:lineRule="auto"/>
        <w:rPr>
          <w:rFonts w:ascii="Times New Roman" w:hAnsi="Times New Roman" w:cs="Times New Roman"/>
          <w:sz w:val="26"/>
          <w:szCs w:val="26"/>
        </w:rPr>
      </w:pPr>
    </w:p>
    <w:p w14:paraId="68C85C1A">
      <w:pPr>
        <w:spacing w:after="0" w:line="240" w:lineRule="auto"/>
        <w:rPr>
          <w:rFonts w:ascii="Times New Roman" w:hAnsi="Times New Roman" w:cs="Times New Roman"/>
          <w:sz w:val="26"/>
          <w:szCs w:val="26"/>
        </w:rPr>
      </w:pPr>
    </w:p>
    <w:p w14:paraId="6982359F">
      <w:pPr>
        <w:spacing w:after="0" w:line="240" w:lineRule="auto"/>
        <w:rPr>
          <w:rFonts w:ascii="Times New Roman" w:hAnsi="Times New Roman" w:cs="Times New Roman"/>
          <w:sz w:val="26"/>
          <w:szCs w:val="26"/>
        </w:rPr>
      </w:pPr>
    </w:p>
    <w:p w14:paraId="43500F58">
      <w:pPr>
        <w:spacing w:after="0" w:line="240" w:lineRule="auto"/>
        <w:rPr>
          <w:rFonts w:ascii="Times New Roman" w:hAnsi="Times New Roman" w:cs="Times New Roman"/>
          <w:sz w:val="26"/>
          <w:szCs w:val="26"/>
        </w:rPr>
      </w:pPr>
    </w:p>
    <w:p w14:paraId="71698319">
      <w:pPr>
        <w:spacing w:after="0" w:line="240" w:lineRule="auto"/>
        <w:rPr>
          <w:rFonts w:ascii="Times New Roman" w:hAnsi="Times New Roman" w:cs="Times New Roman"/>
          <w:sz w:val="26"/>
          <w:szCs w:val="26"/>
        </w:rPr>
      </w:pPr>
    </w:p>
    <w:p w14:paraId="77D75801">
      <w:pPr>
        <w:spacing w:after="0" w:line="240" w:lineRule="auto"/>
        <w:rPr>
          <w:rFonts w:ascii="Times New Roman" w:hAnsi="Times New Roman" w:cs="Times New Roman"/>
          <w:sz w:val="26"/>
          <w:szCs w:val="26"/>
        </w:rPr>
      </w:pPr>
    </w:p>
    <w:p w14:paraId="1B581D5F">
      <w:pPr>
        <w:spacing w:after="0" w:line="240" w:lineRule="auto"/>
        <w:rPr>
          <w:rFonts w:ascii="Times New Roman" w:hAnsi="Times New Roman" w:cs="Times New Roman"/>
          <w:sz w:val="26"/>
          <w:szCs w:val="26"/>
        </w:rPr>
      </w:pPr>
    </w:p>
    <w:p w14:paraId="1E6B747E">
      <w:pPr>
        <w:spacing w:after="0" w:line="240" w:lineRule="auto"/>
        <w:rPr>
          <w:rFonts w:ascii="Times New Roman" w:hAnsi="Times New Roman" w:cs="Times New Roman"/>
          <w:sz w:val="26"/>
          <w:szCs w:val="26"/>
        </w:rPr>
      </w:pPr>
    </w:p>
    <w:p w14:paraId="1B60DB58">
      <w:pPr>
        <w:spacing w:after="0" w:line="240" w:lineRule="auto"/>
        <w:rPr>
          <w:rFonts w:ascii="Times New Roman" w:hAnsi="Times New Roman" w:cs="Times New Roman"/>
          <w:sz w:val="26"/>
          <w:szCs w:val="26"/>
        </w:rPr>
      </w:pPr>
    </w:p>
    <w:p w14:paraId="6DCB8313">
      <w:pPr>
        <w:spacing w:after="0" w:line="240" w:lineRule="auto"/>
        <w:rPr>
          <w:rFonts w:ascii="Times New Roman" w:hAnsi="Times New Roman" w:cs="Times New Roman"/>
          <w:sz w:val="26"/>
          <w:szCs w:val="26"/>
        </w:rPr>
      </w:pPr>
    </w:p>
    <w:p w14:paraId="33707460">
      <w:pPr>
        <w:spacing w:line="240" w:lineRule="auto"/>
        <w:rPr>
          <w:rFonts w:ascii="Times New Roman" w:hAnsi="Times New Roman" w:cs="Times New Roman"/>
          <w:b/>
          <w:sz w:val="44"/>
        </w:rPr>
      </w:pPr>
    </w:p>
    <w:p w14:paraId="74B314D7">
      <w:pPr>
        <w:spacing w:after="0" w:line="240" w:lineRule="auto"/>
        <w:jc w:val="center"/>
        <w:rPr>
          <w:rFonts w:hint="default" w:ascii="Times New Roman" w:hAnsi="Times New Roman" w:cs="Times New Roman"/>
          <w:b/>
          <w:sz w:val="32"/>
          <w:szCs w:val="26"/>
          <w:u w:val="single"/>
          <w:lang w:val="en-US"/>
        </w:rPr>
      </w:pPr>
      <w:r>
        <w:rPr>
          <w:rFonts w:ascii="Times New Roman" w:hAnsi="Times New Roman" w:cs="Times New Roman"/>
          <w:b/>
          <w:sz w:val="44"/>
        </w:rPr>
        <w:t xml:space="preserve">CURRICULUM FOR </w:t>
      </w:r>
      <w:r>
        <w:rPr>
          <w:rFonts w:ascii="Times New Roman" w:hAnsi="Times New Roman" w:cs="Times New Roman"/>
          <w:b/>
          <w:sz w:val="44"/>
          <w:lang w:val="en-US"/>
        </w:rPr>
        <w:t>BS ALLIED HEALTH SCIENCES in DENTAL TECHNOLOGY</w:t>
      </w:r>
    </w:p>
    <w:p w14:paraId="15335FD7">
      <w:p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 </w:t>
      </w:r>
    </w:p>
    <w:p w14:paraId="6EF06596">
      <w:pPr>
        <w:spacing w:after="0" w:line="240" w:lineRule="auto"/>
        <w:rPr>
          <w:rFonts w:ascii="Times New Roman" w:hAnsi="Times New Roman" w:cs="Times New Roman"/>
          <w:b/>
          <w:sz w:val="44"/>
          <w:szCs w:val="26"/>
        </w:rPr>
      </w:pPr>
    </w:p>
    <w:p w14:paraId="17762B53">
      <w:pPr>
        <w:spacing w:after="0" w:line="240" w:lineRule="auto"/>
        <w:jc w:val="center"/>
        <w:rPr>
          <w:rFonts w:ascii="Times New Roman" w:hAnsi="Times New Roman" w:cs="Times New Roman"/>
          <w:b/>
          <w:sz w:val="44"/>
          <w:szCs w:val="26"/>
          <w:u w:val="single"/>
        </w:rPr>
      </w:pPr>
      <w:r>
        <w:rPr>
          <w:rFonts w:ascii="Times New Roman" w:hAnsi="Times New Roman" w:cs="Times New Roman"/>
          <w:b/>
          <w:sz w:val="44"/>
          <w:szCs w:val="26"/>
          <w:u w:val="single"/>
        </w:rPr>
        <w:t>8</w:t>
      </w:r>
      <w:r>
        <w:rPr>
          <w:rFonts w:ascii="Times New Roman" w:hAnsi="Times New Roman" w:cs="Times New Roman"/>
          <w:b/>
          <w:sz w:val="44"/>
          <w:szCs w:val="26"/>
          <w:u w:val="single"/>
          <w:vertAlign w:val="superscript"/>
        </w:rPr>
        <w:t>th</w:t>
      </w:r>
      <w:r>
        <w:rPr>
          <w:rFonts w:ascii="Times New Roman" w:hAnsi="Times New Roman" w:cs="Times New Roman"/>
          <w:b/>
          <w:sz w:val="44"/>
          <w:szCs w:val="26"/>
          <w:u w:val="single"/>
        </w:rPr>
        <w:t xml:space="preserve"> semester</w:t>
      </w:r>
    </w:p>
    <w:p w14:paraId="2B68BE22">
      <w:pPr>
        <w:spacing w:after="0" w:line="240" w:lineRule="auto"/>
        <w:rPr>
          <w:rFonts w:ascii="Times New Roman" w:hAnsi="Times New Roman" w:cs="Times New Roman"/>
          <w:sz w:val="40"/>
          <w:szCs w:val="26"/>
        </w:rPr>
      </w:pPr>
    </w:p>
    <w:p w14:paraId="6C52F3EB">
      <w:pPr>
        <w:spacing w:after="0" w:line="240" w:lineRule="auto"/>
        <w:rPr>
          <w:rFonts w:ascii="Times New Roman" w:hAnsi="Times New Roman" w:cs="Times New Roman"/>
          <w:b/>
          <w:sz w:val="32"/>
          <w:szCs w:val="26"/>
          <w:u w:val="single"/>
        </w:rPr>
      </w:pPr>
      <w:r>
        <w:rPr>
          <w:rFonts w:ascii="Times New Roman" w:hAnsi="Times New Roman" w:cs="Times New Roman"/>
          <w:b/>
          <w:sz w:val="32"/>
          <w:szCs w:val="26"/>
          <w:u w:val="single"/>
        </w:rPr>
        <w:t>Subjects:</w:t>
      </w:r>
    </w:p>
    <w:p w14:paraId="381704A8">
      <w:pPr>
        <w:pStyle w:val="12"/>
        <w:numPr>
          <w:ilvl w:val="0"/>
          <w:numId w:val="162"/>
        </w:numPr>
        <w:spacing w:after="0" w:line="240" w:lineRule="auto"/>
        <w:rPr>
          <w:rFonts w:ascii="Times New Roman" w:hAnsi="Times New Roman" w:cs="Times New Roman"/>
          <w:sz w:val="32"/>
          <w:szCs w:val="26"/>
        </w:rPr>
      </w:pPr>
      <w:r>
        <w:rPr>
          <w:rFonts w:ascii="Times New Roman" w:hAnsi="Times New Roman" w:cs="Times New Roman"/>
          <w:sz w:val="32"/>
          <w:szCs w:val="26"/>
        </w:rPr>
        <w:t>Orthodontics II</w:t>
      </w:r>
    </w:p>
    <w:p w14:paraId="661A60DE">
      <w:pPr>
        <w:pStyle w:val="12"/>
        <w:numPr>
          <w:ilvl w:val="0"/>
          <w:numId w:val="162"/>
        </w:numPr>
        <w:spacing w:after="0" w:line="240" w:lineRule="auto"/>
        <w:rPr>
          <w:rFonts w:ascii="Times New Roman" w:hAnsi="Times New Roman" w:cs="Times New Roman"/>
          <w:sz w:val="32"/>
          <w:szCs w:val="26"/>
        </w:rPr>
      </w:pPr>
      <w:r>
        <w:rPr>
          <w:rFonts w:ascii="Times New Roman" w:hAnsi="Times New Roman" w:cs="Times New Roman"/>
          <w:sz w:val="32"/>
          <w:szCs w:val="26"/>
        </w:rPr>
        <w:t xml:space="preserve">Research project </w:t>
      </w:r>
    </w:p>
    <w:p w14:paraId="1D031B90">
      <w:pPr>
        <w:spacing w:after="0" w:line="240" w:lineRule="auto"/>
        <w:rPr>
          <w:rFonts w:ascii="Times New Roman" w:hAnsi="Times New Roman" w:cs="Times New Roman"/>
          <w:sz w:val="40"/>
          <w:szCs w:val="26"/>
        </w:rPr>
      </w:pPr>
    </w:p>
    <w:p w14:paraId="1B4520E8">
      <w:pPr>
        <w:spacing w:after="0" w:line="240" w:lineRule="auto"/>
        <w:rPr>
          <w:rFonts w:ascii="Times New Roman" w:hAnsi="Times New Roman" w:cs="Times New Roman"/>
          <w:sz w:val="40"/>
          <w:szCs w:val="26"/>
        </w:rPr>
      </w:pPr>
    </w:p>
    <w:p w14:paraId="1D40F71E">
      <w:pPr>
        <w:spacing w:after="0" w:line="240" w:lineRule="auto"/>
        <w:rPr>
          <w:rFonts w:ascii="Times New Roman" w:hAnsi="Times New Roman" w:cs="Times New Roman"/>
          <w:b/>
          <w:sz w:val="28"/>
          <w:szCs w:val="26"/>
          <w:u w:val="single"/>
        </w:rPr>
      </w:pPr>
      <w:r>
        <w:rPr>
          <w:rFonts w:ascii="Times New Roman" w:hAnsi="Times New Roman" w:cs="Times New Roman"/>
          <w:b/>
          <w:sz w:val="28"/>
          <w:szCs w:val="26"/>
          <w:u w:val="single"/>
        </w:rPr>
        <w:t>COURSE CODE:DT-1038</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ORTHODONTICS-II</w:t>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ab/>
      </w:r>
      <w:r>
        <w:rPr>
          <w:rFonts w:ascii="Times New Roman" w:hAnsi="Times New Roman" w:cs="Times New Roman"/>
          <w:b/>
          <w:sz w:val="28"/>
          <w:szCs w:val="26"/>
          <w:u w:val="single"/>
        </w:rPr>
        <w:t xml:space="preserve"> CREDIT HOURS: 4( 2+2)</w:t>
      </w:r>
    </w:p>
    <w:p w14:paraId="60550294">
      <w:pPr>
        <w:spacing w:after="0" w:line="240" w:lineRule="auto"/>
        <w:rPr>
          <w:rFonts w:ascii="Times New Roman" w:hAnsi="Times New Roman" w:cs="Times New Roman"/>
          <w:b/>
          <w:sz w:val="28"/>
          <w:u w:val="single"/>
        </w:rPr>
      </w:pPr>
    </w:p>
    <w:p w14:paraId="3850C8F3">
      <w:pPr>
        <w:spacing w:after="0" w:line="240" w:lineRule="auto"/>
        <w:rPr>
          <w:rFonts w:ascii="Times New Roman" w:hAnsi="Times New Roman" w:cs="Times New Roman"/>
          <w:b/>
          <w:sz w:val="28"/>
          <w:u w:val="single"/>
        </w:rPr>
      </w:pPr>
      <w:r>
        <w:rPr>
          <w:rFonts w:ascii="Times New Roman" w:hAnsi="Times New Roman" w:cs="Times New Roman"/>
          <w:b/>
          <w:sz w:val="28"/>
          <w:u w:val="single"/>
        </w:rPr>
        <w:t>COURSE OBJECTIVE:</w:t>
      </w:r>
    </w:p>
    <w:p w14:paraId="0E39DC4F">
      <w:pPr>
        <w:pStyle w:val="12"/>
        <w:numPr>
          <w:ilvl w:val="0"/>
          <w:numId w:val="128"/>
        </w:numPr>
        <w:spacing w:after="0" w:line="240" w:lineRule="auto"/>
        <w:rPr>
          <w:rFonts w:ascii="Times New Roman" w:hAnsi="Times New Roman" w:cs="Times New Roman"/>
          <w:sz w:val="26"/>
          <w:szCs w:val="26"/>
        </w:rPr>
      </w:pPr>
      <w:r>
        <w:rPr>
          <w:rFonts w:ascii="Times New Roman" w:hAnsi="Times New Roman" w:cs="Times New Roman"/>
          <w:sz w:val="26"/>
          <w:szCs w:val="26"/>
        </w:rPr>
        <w:t>To provide Students, sound knowledge of Orthodontics.</w:t>
      </w:r>
    </w:p>
    <w:p w14:paraId="5CC587DB">
      <w:pPr>
        <w:pStyle w:val="12"/>
        <w:numPr>
          <w:ilvl w:val="0"/>
          <w:numId w:val="128"/>
        </w:numPr>
        <w:spacing w:after="0" w:line="240" w:lineRule="auto"/>
        <w:rPr>
          <w:rFonts w:ascii="Times New Roman" w:hAnsi="Times New Roman" w:cs="Times New Roman"/>
          <w:sz w:val="26"/>
          <w:szCs w:val="26"/>
        </w:rPr>
      </w:pPr>
      <w:r>
        <w:rPr>
          <w:rFonts w:ascii="Times New Roman" w:hAnsi="Times New Roman" w:cs="Times New Roman"/>
          <w:sz w:val="26"/>
          <w:szCs w:val="26"/>
        </w:rPr>
        <w:t>To make students expert in constructing various orthodontic appliances.</w:t>
      </w:r>
    </w:p>
    <w:p w14:paraId="20F9CF80">
      <w:pPr>
        <w:pStyle w:val="12"/>
        <w:spacing w:after="0" w:line="240" w:lineRule="auto"/>
        <w:ind w:left="0"/>
        <w:rPr>
          <w:rFonts w:ascii="Times New Roman" w:hAnsi="Times New Roman" w:cs="Times New Roman"/>
          <w:b/>
          <w:sz w:val="28"/>
          <w:szCs w:val="28"/>
          <w:u w:val="single"/>
        </w:rPr>
      </w:pPr>
      <w:r>
        <w:rPr>
          <w:rFonts w:ascii="Times New Roman" w:hAnsi="Times New Roman" w:cs="Times New Roman"/>
          <w:b/>
          <w:sz w:val="28"/>
          <w:szCs w:val="28"/>
          <w:u w:val="single"/>
        </w:rPr>
        <w:t>COURSE DETAILS:</w:t>
      </w:r>
    </w:p>
    <w:p w14:paraId="2A9A2D67">
      <w:pPr>
        <w:pStyle w:val="12"/>
        <w:numPr>
          <w:ilvl w:val="0"/>
          <w:numId w:val="138"/>
        </w:num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Fixed appliances </w:t>
      </w:r>
    </w:p>
    <w:p w14:paraId="77CCA254">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 Introduction of various fixed appliances</w:t>
      </w:r>
    </w:p>
    <w:p w14:paraId="007C6F86">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 Fabrication of </w:t>
      </w:r>
    </w:p>
    <w:p w14:paraId="40CF16A9">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Transpalatal arch </w:t>
      </w:r>
    </w:p>
    <w:p w14:paraId="63A526F6">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Bilateral palatal distalizer</w:t>
      </w:r>
    </w:p>
    <w:p w14:paraId="51D4A14E">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Distal jet </w:t>
      </w:r>
    </w:p>
    <w:p w14:paraId="653D036D">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Soldered and splinted Hyrax </w:t>
      </w:r>
    </w:p>
    <w:p w14:paraId="70B9617C">
      <w:pPr>
        <w:pStyle w:val="12"/>
        <w:numPr>
          <w:ilvl w:val="0"/>
          <w:numId w:val="138"/>
        </w:numPr>
        <w:spacing w:after="0" w:line="240" w:lineRule="auto"/>
        <w:rPr>
          <w:rFonts w:ascii="Times New Roman" w:hAnsi="Times New Roman" w:cs="Times New Roman"/>
          <w:b/>
          <w:sz w:val="26"/>
          <w:szCs w:val="26"/>
        </w:rPr>
      </w:pPr>
      <w:r>
        <w:rPr>
          <w:rFonts w:ascii="Times New Roman" w:hAnsi="Times New Roman" w:cs="Times New Roman"/>
          <w:b/>
          <w:sz w:val="26"/>
          <w:szCs w:val="26"/>
        </w:rPr>
        <w:t>Anchorage Appliance</w:t>
      </w:r>
    </w:p>
    <w:p w14:paraId="12DDB9AD">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TPA Nance</w:t>
      </w:r>
    </w:p>
    <w:p w14:paraId="5F28DD6A">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TPA Nance with extended arm </w:t>
      </w:r>
    </w:p>
    <w:p w14:paraId="3DC314DC">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Lingual holding arch </w:t>
      </w:r>
    </w:p>
    <w:p w14:paraId="0003FE3D">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Space maintainers </w:t>
      </w:r>
    </w:p>
    <w:p w14:paraId="343D141F">
      <w:pPr>
        <w:spacing w:after="0" w:line="240" w:lineRule="auto"/>
        <w:ind w:left="1080"/>
        <w:rPr>
          <w:rFonts w:ascii="Times New Roman" w:hAnsi="Times New Roman" w:cs="Times New Roman"/>
          <w:sz w:val="26"/>
          <w:szCs w:val="26"/>
        </w:rPr>
      </w:pPr>
      <w:r>
        <w:rPr>
          <w:rFonts w:ascii="Times New Roman" w:hAnsi="Times New Roman" w:cs="Times New Roman"/>
          <w:sz w:val="26"/>
          <w:szCs w:val="26"/>
        </w:rPr>
        <w:t xml:space="preserve">Distal shoe shape space maintainer </w:t>
      </w:r>
    </w:p>
    <w:p w14:paraId="2639B850">
      <w:pPr>
        <w:pStyle w:val="12"/>
        <w:numPr>
          <w:ilvl w:val="0"/>
          <w:numId w:val="138"/>
        </w:numPr>
        <w:spacing w:after="0" w:line="240" w:lineRule="auto"/>
        <w:rPr>
          <w:rFonts w:ascii="Times New Roman" w:hAnsi="Times New Roman" w:cs="Times New Roman"/>
          <w:b/>
          <w:sz w:val="26"/>
          <w:szCs w:val="26"/>
        </w:rPr>
      </w:pPr>
      <w:r>
        <w:rPr>
          <w:rFonts w:ascii="Times New Roman" w:hAnsi="Times New Roman" w:cs="Times New Roman"/>
          <w:b/>
          <w:sz w:val="26"/>
          <w:szCs w:val="26"/>
        </w:rPr>
        <w:t>Splints</w:t>
      </w:r>
    </w:p>
    <w:p w14:paraId="0F60AE91">
      <w:pPr>
        <w:spacing w:after="0" w:line="240" w:lineRule="auto"/>
        <w:ind w:left="1080"/>
        <w:rPr>
          <w:rFonts w:ascii="Times New Roman" w:hAnsi="Times New Roman" w:cs="Times New Roman"/>
          <w:b/>
          <w:sz w:val="26"/>
          <w:szCs w:val="26"/>
        </w:rPr>
      </w:pPr>
      <w:r>
        <w:rPr>
          <w:rFonts w:ascii="Times New Roman" w:hAnsi="Times New Roman" w:cs="Times New Roman"/>
          <w:sz w:val="26"/>
          <w:szCs w:val="26"/>
        </w:rPr>
        <w:t xml:space="preserve">Surgical splints </w:t>
      </w:r>
    </w:p>
    <w:p w14:paraId="0B15B62D">
      <w:pPr>
        <w:spacing w:after="0" w:line="240" w:lineRule="auto"/>
        <w:ind w:left="1080"/>
        <w:rPr>
          <w:rFonts w:ascii="Times New Roman" w:hAnsi="Times New Roman" w:cs="Times New Roman"/>
          <w:b/>
          <w:sz w:val="26"/>
          <w:szCs w:val="26"/>
        </w:rPr>
      </w:pPr>
      <w:r>
        <w:rPr>
          <w:rFonts w:ascii="Times New Roman" w:hAnsi="Times New Roman" w:cs="Times New Roman"/>
          <w:sz w:val="26"/>
          <w:szCs w:val="26"/>
        </w:rPr>
        <w:t xml:space="preserve">Orthognathic wafers splints </w:t>
      </w:r>
    </w:p>
    <w:p w14:paraId="5AFA8EBC">
      <w:pPr>
        <w:spacing w:after="0" w:line="240" w:lineRule="auto"/>
        <w:rPr>
          <w:rFonts w:ascii="Times New Roman" w:hAnsi="Times New Roman" w:cs="Times New Roman"/>
          <w:b/>
          <w:sz w:val="28"/>
          <w:szCs w:val="26"/>
        </w:rPr>
      </w:pPr>
    </w:p>
    <w:p w14:paraId="5942B533">
      <w:pPr>
        <w:spacing w:after="0" w:line="240" w:lineRule="auto"/>
        <w:rPr>
          <w:rFonts w:ascii="Times New Roman" w:hAnsi="Times New Roman" w:cs="Times New Roman"/>
          <w:b/>
          <w:sz w:val="28"/>
          <w:szCs w:val="26"/>
        </w:rPr>
      </w:pPr>
    </w:p>
    <w:p w14:paraId="6F2E4116">
      <w:pPr>
        <w:spacing w:after="0" w:line="240" w:lineRule="auto"/>
        <w:rPr>
          <w:rFonts w:ascii="Times New Roman" w:hAnsi="Times New Roman" w:cs="Times New Roman"/>
          <w:b/>
          <w:sz w:val="28"/>
          <w:szCs w:val="26"/>
        </w:rPr>
      </w:pPr>
    </w:p>
    <w:p w14:paraId="5C83E7D8">
      <w:pPr>
        <w:spacing w:line="240" w:lineRule="auto"/>
        <w:rPr>
          <w:rFonts w:ascii="Times New Roman" w:hAnsi="Times New Roman" w:cs="Times New Roman"/>
          <w:b/>
          <w:sz w:val="28"/>
          <w:u w:val="single"/>
        </w:rPr>
      </w:pPr>
    </w:p>
    <w:p w14:paraId="4B62373D">
      <w:pPr>
        <w:spacing w:line="240" w:lineRule="auto"/>
        <w:rPr>
          <w:rFonts w:ascii="Times New Roman" w:hAnsi="Times New Roman" w:cs="Times New Roman"/>
          <w:b/>
          <w:sz w:val="28"/>
          <w:u w:val="single"/>
        </w:rPr>
      </w:pPr>
    </w:p>
    <w:p w14:paraId="11EDFCF9">
      <w:pPr>
        <w:spacing w:line="240" w:lineRule="auto"/>
        <w:rPr>
          <w:rFonts w:ascii="Times New Roman" w:hAnsi="Times New Roman" w:cs="Times New Roman"/>
          <w:u w:val="single"/>
        </w:rPr>
      </w:pPr>
      <w:r>
        <w:rPr>
          <w:rFonts w:ascii="Times New Roman" w:hAnsi="Times New Roman" w:cs="Times New Roman"/>
          <w:b/>
          <w:sz w:val="28"/>
          <w:u w:val="single"/>
        </w:rPr>
        <w:t>PRACTICAL:</w:t>
      </w:r>
      <w:r>
        <w:rPr>
          <w:rFonts w:ascii="Times New Roman" w:hAnsi="Times New Roman" w:cs="Times New Roman"/>
          <w:u w:val="single"/>
        </w:rPr>
        <w:t xml:space="preserve"> </w:t>
      </w:r>
    </w:p>
    <w:p w14:paraId="720E9FD1">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Construction of following appliances with Method of articulation, wax up, flasking, processing, finishing &amp; polishing,</w:t>
      </w:r>
    </w:p>
    <w:p w14:paraId="3615FA14">
      <w:pPr>
        <w:pStyle w:val="12"/>
        <w:numPr>
          <w:ilvl w:val="0"/>
          <w:numId w:val="163"/>
        </w:num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Fixed Appliances </w:t>
      </w:r>
    </w:p>
    <w:p w14:paraId="0427B380">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Transpalatal.</w:t>
      </w:r>
    </w:p>
    <w:p w14:paraId="021DEE00">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 xml:space="preserve">Bilateral palatal distalizer. </w:t>
      </w:r>
    </w:p>
    <w:p w14:paraId="514027D4">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Distal Jet</w:t>
      </w:r>
    </w:p>
    <w:p w14:paraId="2544C1D7">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 xml:space="preserve">Soldered and splinted hyrax </w:t>
      </w:r>
    </w:p>
    <w:p w14:paraId="59CD2D12">
      <w:pPr>
        <w:pStyle w:val="12"/>
        <w:numPr>
          <w:ilvl w:val="0"/>
          <w:numId w:val="163"/>
        </w:numPr>
        <w:spacing w:after="0" w:line="240" w:lineRule="auto"/>
        <w:rPr>
          <w:rFonts w:ascii="Times New Roman" w:hAnsi="Times New Roman" w:cs="Times New Roman"/>
          <w:b/>
          <w:sz w:val="26"/>
          <w:szCs w:val="26"/>
        </w:rPr>
      </w:pPr>
      <w:r>
        <w:rPr>
          <w:rFonts w:ascii="Times New Roman" w:hAnsi="Times New Roman" w:cs="Times New Roman"/>
          <w:b/>
          <w:sz w:val="26"/>
          <w:szCs w:val="26"/>
        </w:rPr>
        <w:t>Anchorage Appliances</w:t>
      </w:r>
    </w:p>
    <w:p w14:paraId="2F46EED2">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 xml:space="preserve">TPA Nance </w:t>
      </w:r>
    </w:p>
    <w:p w14:paraId="4F44BB9D">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TPA Nance with extended arm </w:t>
      </w:r>
    </w:p>
    <w:p w14:paraId="1ADE6143">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Lingual holding arch </w:t>
      </w:r>
    </w:p>
    <w:p w14:paraId="6045F80B">
      <w:pPr>
        <w:pStyle w:val="12"/>
        <w:numPr>
          <w:ilvl w:val="0"/>
          <w:numId w:val="163"/>
        </w:numPr>
        <w:spacing w:after="0" w:line="240" w:lineRule="auto"/>
        <w:rPr>
          <w:rFonts w:ascii="Times New Roman" w:hAnsi="Times New Roman" w:cs="Times New Roman"/>
          <w:b/>
          <w:sz w:val="26"/>
          <w:szCs w:val="26"/>
        </w:rPr>
      </w:pPr>
      <w:r>
        <w:rPr>
          <w:rFonts w:ascii="Times New Roman" w:hAnsi="Times New Roman" w:cs="Times New Roman"/>
          <w:b/>
          <w:sz w:val="26"/>
          <w:szCs w:val="26"/>
        </w:rPr>
        <w:t>Space maintainer</w:t>
      </w:r>
    </w:p>
    <w:p w14:paraId="77499A61">
      <w:pPr>
        <w:spacing w:after="0" w:line="240" w:lineRule="auto"/>
        <w:ind w:left="720"/>
        <w:rPr>
          <w:rFonts w:ascii="Times New Roman" w:hAnsi="Times New Roman" w:cs="Times New Roman"/>
          <w:sz w:val="26"/>
          <w:szCs w:val="26"/>
        </w:rPr>
      </w:pPr>
      <w:r>
        <w:rPr>
          <w:rFonts w:ascii="Times New Roman" w:hAnsi="Times New Roman" w:cs="Times New Roman"/>
          <w:sz w:val="26"/>
          <w:szCs w:val="26"/>
        </w:rPr>
        <w:t xml:space="preserve">Distal shoe shape space maintainer </w:t>
      </w:r>
    </w:p>
    <w:p w14:paraId="5DB47A04">
      <w:pPr>
        <w:pStyle w:val="12"/>
        <w:numPr>
          <w:ilvl w:val="0"/>
          <w:numId w:val="163"/>
        </w:numPr>
        <w:spacing w:after="0" w:line="240" w:lineRule="auto"/>
        <w:rPr>
          <w:rFonts w:ascii="Times New Roman" w:hAnsi="Times New Roman" w:cs="Times New Roman"/>
          <w:b/>
          <w:sz w:val="26"/>
          <w:szCs w:val="26"/>
        </w:rPr>
      </w:pPr>
      <w:r>
        <w:rPr>
          <w:rFonts w:ascii="Times New Roman" w:hAnsi="Times New Roman" w:cs="Times New Roman"/>
          <w:b/>
          <w:sz w:val="26"/>
          <w:szCs w:val="26"/>
        </w:rPr>
        <w:t xml:space="preserve">Splints </w:t>
      </w:r>
    </w:p>
    <w:p w14:paraId="6FB9D22D">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 xml:space="preserve">Surgical splints </w:t>
      </w:r>
    </w:p>
    <w:p w14:paraId="46C109AC">
      <w:pPr>
        <w:spacing w:after="0" w:line="240" w:lineRule="auto"/>
        <w:ind w:left="720"/>
        <w:rPr>
          <w:rFonts w:ascii="Times New Roman" w:hAnsi="Times New Roman" w:cs="Times New Roman"/>
          <w:b/>
          <w:sz w:val="26"/>
          <w:szCs w:val="26"/>
        </w:rPr>
      </w:pPr>
      <w:r>
        <w:rPr>
          <w:rFonts w:ascii="Times New Roman" w:hAnsi="Times New Roman" w:cs="Times New Roman"/>
          <w:sz w:val="26"/>
          <w:szCs w:val="26"/>
        </w:rPr>
        <w:t xml:space="preserve">Orthognathic wafer </w:t>
      </w:r>
    </w:p>
    <w:p w14:paraId="769CF91A">
      <w:pPr>
        <w:spacing w:after="0" w:line="240" w:lineRule="auto"/>
        <w:rPr>
          <w:rFonts w:ascii="Times New Roman" w:hAnsi="Times New Roman" w:cs="Times New Roman"/>
          <w:b/>
          <w:sz w:val="28"/>
          <w:szCs w:val="26"/>
        </w:rPr>
      </w:pPr>
    </w:p>
    <w:p w14:paraId="7F0D50AE">
      <w:pPr>
        <w:spacing w:after="0" w:line="240" w:lineRule="auto"/>
        <w:rPr>
          <w:rFonts w:ascii="Times New Roman" w:hAnsi="Times New Roman" w:cs="Times New Roman"/>
          <w:b/>
          <w:sz w:val="28"/>
          <w:szCs w:val="26"/>
        </w:rPr>
      </w:pPr>
      <w:r>
        <w:rPr>
          <w:rFonts w:ascii="Times New Roman" w:hAnsi="Times New Roman" w:cs="Times New Roman"/>
          <w:b/>
          <w:sz w:val="28"/>
          <w:szCs w:val="26"/>
        </w:rPr>
        <w:t xml:space="preserve">Recommended Book: </w:t>
      </w:r>
    </w:p>
    <w:p w14:paraId="3CDD1554">
      <w:pPr>
        <w:spacing w:after="0" w:line="240" w:lineRule="auto"/>
        <w:ind w:left="1440"/>
        <w:rPr>
          <w:rFonts w:ascii="Times New Roman" w:hAnsi="Times New Roman" w:cs="Times New Roman"/>
          <w:sz w:val="26"/>
          <w:szCs w:val="26"/>
        </w:rPr>
      </w:pPr>
      <w:r>
        <w:rPr>
          <w:rFonts w:ascii="Times New Roman" w:hAnsi="Times New Roman" w:cs="Times New Roman"/>
          <w:sz w:val="26"/>
          <w:szCs w:val="26"/>
        </w:rPr>
        <w:t>• A Text Book Of Orthodontics By W.J.Houston</w:t>
      </w:r>
    </w:p>
    <w:p w14:paraId="08880392">
      <w:pPr>
        <w:spacing w:after="0" w:line="240" w:lineRule="auto"/>
        <w:ind w:left="1440"/>
        <w:rPr>
          <w:rFonts w:ascii="Times New Roman" w:hAnsi="Times New Roman" w:cs="Times New Roman"/>
          <w:sz w:val="26"/>
          <w:szCs w:val="26"/>
        </w:rPr>
      </w:pPr>
      <w:r>
        <w:rPr>
          <w:rFonts w:ascii="Times New Roman" w:hAnsi="Times New Roman" w:cs="Times New Roman"/>
          <w:sz w:val="26"/>
          <w:szCs w:val="26"/>
        </w:rPr>
        <w:t xml:space="preserve"> • Orthodontic Appliances By Adam And Phillips.</w:t>
      </w:r>
    </w:p>
    <w:p w14:paraId="64FDB986">
      <w:pPr>
        <w:spacing w:after="0" w:line="240" w:lineRule="auto"/>
        <w:rPr>
          <w:rFonts w:ascii="Times New Roman" w:hAnsi="Times New Roman" w:cs="Times New Roman"/>
          <w:sz w:val="26"/>
          <w:szCs w:val="26"/>
        </w:rPr>
      </w:pPr>
    </w:p>
    <w:p w14:paraId="74C34070">
      <w:pPr>
        <w:spacing w:after="0" w:line="240" w:lineRule="auto"/>
        <w:rPr>
          <w:rFonts w:ascii="Times New Roman" w:hAnsi="Times New Roman" w:cs="Times New Roman"/>
          <w:sz w:val="26"/>
          <w:szCs w:val="26"/>
        </w:rPr>
      </w:pPr>
    </w:p>
    <w:p w14:paraId="018C0513">
      <w:pPr>
        <w:spacing w:after="0" w:line="240" w:lineRule="auto"/>
        <w:rPr>
          <w:rFonts w:ascii="Times New Roman" w:hAnsi="Times New Roman" w:cs="Times New Roman"/>
          <w:sz w:val="26"/>
          <w:szCs w:val="26"/>
        </w:rPr>
      </w:pPr>
    </w:p>
    <w:p w14:paraId="73AB4B18">
      <w:pPr>
        <w:spacing w:after="0" w:line="240" w:lineRule="auto"/>
        <w:rPr>
          <w:rFonts w:ascii="Times New Roman" w:hAnsi="Times New Roman" w:cs="Times New Roman"/>
          <w:sz w:val="26"/>
          <w:szCs w:val="26"/>
        </w:rPr>
      </w:pPr>
    </w:p>
    <w:p w14:paraId="460C2398">
      <w:pPr>
        <w:spacing w:after="0" w:line="240" w:lineRule="auto"/>
        <w:rPr>
          <w:rFonts w:ascii="Times New Roman" w:hAnsi="Times New Roman" w:cs="Times New Roman"/>
          <w:sz w:val="40"/>
          <w:szCs w:val="26"/>
        </w:rPr>
      </w:pPr>
    </w:p>
    <w:p w14:paraId="5ABE6AB7">
      <w:pPr>
        <w:spacing w:after="0" w:line="240" w:lineRule="auto"/>
        <w:rPr>
          <w:rFonts w:ascii="Times New Roman" w:hAnsi="Times New Roman" w:cs="Times New Roman"/>
          <w:sz w:val="40"/>
          <w:szCs w:val="26"/>
        </w:rPr>
      </w:pPr>
    </w:p>
    <w:p w14:paraId="5610C8EB">
      <w:pPr>
        <w:spacing w:after="0" w:line="240" w:lineRule="auto"/>
        <w:rPr>
          <w:rFonts w:ascii="Times New Roman" w:hAnsi="Times New Roman" w:cs="Times New Roman"/>
          <w:sz w:val="40"/>
          <w:szCs w:val="26"/>
        </w:rPr>
      </w:pPr>
    </w:p>
    <w:p w14:paraId="5CF8C26D">
      <w:pPr>
        <w:spacing w:after="0" w:line="240" w:lineRule="auto"/>
        <w:rPr>
          <w:rFonts w:ascii="Times New Roman" w:hAnsi="Times New Roman" w:cs="Times New Roman"/>
          <w:sz w:val="26"/>
          <w:szCs w:val="26"/>
        </w:rPr>
      </w:pPr>
    </w:p>
    <w:p w14:paraId="4E47AE62">
      <w:pPr>
        <w:spacing w:after="0" w:line="240" w:lineRule="auto"/>
        <w:rPr>
          <w:rFonts w:ascii="Times New Roman" w:hAnsi="Times New Roman" w:cs="Times New Roman"/>
          <w:b/>
          <w:sz w:val="28"/>
          <w:szCs w:val="30"/>
          <w:u w:val="single"/>
        </w:rPr>
      </w:pPr>
    </w:p>
    <w:p w14:paraId="2EF9B6D3">
      <w:pPr>
        <w:spacing w:after="0" w:line="240" w:lineRule="auto"/>
        <w:rPr>
          <w:rFonts w:ascii="Times New Roman" w:hAnsi="Times New Roman" w:cs="Times New Roman"/>
          <w:b/>
          <w:sz w:val="28"/>
          <w:szCs w:val="30"/>
          <w:u w:val="single"/>
        </w:rPr>
      </w:pPr>
    </w:p>
    <w:p w14:paraId="3CE79298">
      <w:pPr>
        <w:spacing w:after="0" w:line="240" w:lineRule="auto"/>
        <w:rPr>
          <w:rFonts w:ascii="Times New Roman" w:hAnsi="Times New Roman" w:cs="Times New Roman"/>
          <w:b/>
          <w:sz w:val="28"/>
          <w:szCs w:val="30"/>
          <w:u w:val="single"/>
        </w:rPr>
      </w:pPr>
    </w:p>
    <w:p w14:paraId="1AEFB82C">
      <w:pPr>
        <w:spacing w:after="0" w:line="240" w:lineRule="auto"/>
        <w:rPr>
          <w:rFonts w:ascii="Times New Roman" w:hAnsi="Times New Roman" w:cs="Times New Roman"/>
          <w:b/>
          <w:sz w:val="28"/>
          <w:u w:val="single"/>
        </w:rPr>
      </w:pPr>
    </w:p>
    <w:sectPr>
      <w:type w:val="continuous"/>
      <w:pgSz w:w="15840" w:h="12240" w:orient="landscape"/>
      <w:pgMar w:top="72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 w:name="Arial Unicode MS">
    <w:altName w:val="Arial"/>
    <w:panose1 w:val="020B0604020202020204"/>
    <w:charset w:val="80"/>
    <w:family w:val="swiss"/>
    <w:pitch w:val="default"/>
    <w:sig w:usb0="00000000" w:usb1="00000000" w:usb2="0000003F" w:usb3="00000000" w:csb0="003F01FF" w:csb1="00000000"/>
  </w:font>
  <w:font w:name="Times-Bold">
    <w:altName w:val="Times New Roman"/>
    <w:panose1 w:val="00000000000000000000"/>
    <w:charset w:val="00"/>
    <w:family w:val="roman"/>
    <w:pitch w:val="default"/>
    <w:sig w:usb0="00000000" w:usb1="00000000" w:usb2="00000000" w:usb3="00000000" w:csb0="00000001" w:csb1="00000000"/>
  </w:font>
  <w:font w:name="Times-Roman">
    <w:altName w:val="Times New Roman"/>
    <w:panose1 w:val="00000000000000000000"/>
    <w:charset w:val="00"/>
    <w:family w:val="roman"/>
    <w:pitch w:val="default"/>
    <w:sig w:usb0="00000000" w:usb1="00000000" w:usb2="00000000" w:usb3="00000000" w:csb0="00000001"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2820180"/>
      <w:docPartObj>
        <w:docPartGallery w:val="AutoText"/>
      </w:docPartObj>
    </w:sdtPr>
    <w:sdtContent>
      <w:p w14:paraId="75CF0482">
        <w:pPr>
          <w:pStyle w:val="6"/>
          <w:jc w:val="right"/>
        </w:pPr>
        <w:r>
          <w:fldChar w:fldCharType="begin"/>
        </w:r>
        <w:r>
          <w:instrText xml:space="preserve"> PAGE   \* MERGEFORMAT </w:instrText>
        </w:r>
        <w:r>
          <w:fldChar w:fldCharType="separate"/>
        </w:r>
        <w:r>
          <w:t>12</w:t>
        </w:r>
        <w:r>
          <w:fldChar w:fldCharType="end"/>
        </w:r>
      </w:p>
    </w:sdtContent>
  </w:sdt>
  <w:p w14:paraId="21ECD462">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06DFE"/>
    <w:multiLevelType w:val="multilevel"/>
    <w:tmpl w:val="00206DFE"/>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
    <w:nsid w:val="00381655"/>
    <w:multiLevelType w:val="multilevel"/>
    <w:tmpl w:val="0038165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1A2499A"/>
    <w:multiLevelType w:val="multilevel"/>
    <w:tmpl w:val="01A2499A"/>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3">
    <w:nsid w:val="01B36D51"/>
    <w:multiLevelType w:val="multilevel"/>
    <w:tmpl w:val="01B36D5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202420F"/>
    <w:multiLevelType w:val="multilevel"/>
    <w:tmpl w:val="0202420F"/>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02121B1F"/>
    <w:multiLevelType w:val="multilevel"/>
    <w:tmpl w:val="02121B1F"/>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6">
    <w:nsid w:val="02884EBE"/>
    <w:multiLevelType w:val="multilevel"/>
    <w:tmpl w:val="02884EB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02A22FFA"/>
    <w:multiLevelType w:val="multilevel"/>
    <w:tmpl w:val="02A22FFA"/>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03306C5D"/>
    <w:multiLevelType w:val="multilevel"/>
    <w:tmpl w:val="03306C5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064D67FF"/>
    <w:multiLevelType w:val="multilevel"/>
    <w:tmpl w:val="064D67F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07DF15CD"/>
    <w:multiLevelType w:val="multilevel"/>
    <w:tmpl w:val="07DF15C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lowerRoman"/>
      <w:lvlText w:val="%4."/>
      <w:lvlJc w:val="right"/>
      <w:pPr>
        <w:ind w:left="2880" w:hanging="360"/>
      </w:pPr>
      <w:rPr>
        <w:b/>
      </w:rPr>
    </w:lvl>
    <w:lvl w:ilvl="4" w:tentative="0">
      <w:start w:val="1"/>
      <w:numFmt w:val="upperLetter"/>
      <w:lvlText w:val="%5."/>
      <w:lvlJc w:val="left"/>
      <w:pPr>
        <w:ind w:left="1080" w:hanging="360"/>
      </w:pPr>
      <w:rPr>
        <w:rFonts w:hint="default"/>
        <w:b/>
        <w:bCs w:val="0"/>
      </w:rPr>
    </w:lvl>
    <w:lvl w:ilvl="5" w:tentative="0">
      <w:start w:val="3"/>
      <w:numFmt w:val="upperLetter"/>
      <w:lvlText w:val="%6)"/>
      <w:lvlJc w:val="left"/>
      <w:pPr>
        <w:ind w:left="1170" w:hanging="360"/>
      </w:pPr>
      <w:rPr>
        <w:rFonts w:hint="default"/>
        <w:b/>
        <w:bCs w:val="0"/>
      </w:r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0A2F6F27"/>
    <w:multiLevelType w:val="multilevel"/>
    <w:tmpl w:val="0A2F6F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0A300ACE"/>
    <w:multiLevelType w:val="multilevel"/>
    <w:tmpl w:val="0A300AC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0B5D20F7"/>
    <w:multiLevelType w:val="multilevel"/>
    <w:tmpl w:val="0B5D20F7"/>
    <w:lvl w:ilvl="0" w:tentative="0">
      <w:start w:val="1"/>
      <w:numFmt w:val="upp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0C426CD4"/>
    <w:multiLevelType w:val="multilevel"/>
    <w:tmpl w:val="0C426CD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0C4570B7"/>
    <w:multiLevelType w:val="multilevel"/>
    <w:tmpl w:val="0C4570B7"/>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0CA1233E"/>
    <w:multiLevelType w:val="multilevel"/>
    <w:tmpl w:val="0CA1233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0D53630C"/>
    <w:multiLevelType w:val="multilevel"/>
    <w:tmpl w:val="0D53630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8">
    <w:nsid w:val="0DF63613"/>
    <w:multiLevelType w:val="multilevel"/>
    <w:tmpl w:val="0DF63613"/>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9">
    <w:nsid w:val="0EBA1DDD"/>
    <w:multiLevelType w:val="multilevel"/>
    <w:tmpl w:val="0EBA1DDD"/>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20">
    <w:nsid w:val="0F171D1B"/>
    <w:multiLevelType w:val="multilevel"/>
    <w:tmpl w:val="0F171D1B"/>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100954FD"/>
    <w:multiLevelType w:val="multilevel"/>
    <w:tmpl w:val="100954FD"/>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22">
    <w:nsid w:val="10110D33"/>
    <w:multiLevelType w:val="multilevel"/>
    <w:tmpl w:val="10110D33"/>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10496271"/>
    <w:multiLevelType w:val="multilevel"/>
    <w:tmpl w:val="1049627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4">
    <w:nsid w:val="11436205"/>
    <w:multiLevelType w:val="multilevel"/>
    <w:tmpl w:val="1143620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5">
    <w:nsid w:val="12D22A40"/>
    <w:multiLevelType w:val="multilevel"/>
    <w:tmpl w:val="12D22A40"/>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26">
    <w:nsid w:val="1312559A"/>
    <w:multiLevelType w:val="multilevel"/>
    <w:tmpl w:val="1312559A"/>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7">
    <w:nsid w:val="13F1372F"/>
    <w:multiLevelType w:val="multilevel"/>
    <w:tmpl w:val="13F1372F"/>
    <w:lvl w:ilvl="0" w:tentative="0">
      <w:start w:val="2"/>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900" w:hanging="360"/>
      </w:pPr>
      <w:rPr>
        <w:b/>
        <w:bCs/>
      </w:r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8">
    <w:nsid w:val="14510D88"/>
    <w:multiLevelType w:val="multilevel"/>
    <w:tmpl w:val="14510D88"/>
    <w:lvl w:ilvl="0" w:tentative="0">
      <w:start w:val="1"/>
      <w:numFmt w:val="upperLetter"/>
      <w:lvlText w:val="%1."/>
      <w:lvlJc w:val="left"/>
      <w:pPr>
        <w:ind w:left="117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9">
    <w:nsid w:val="14F11598"/>
    <w:multiLevelType w:val="multilevel"/>
    <w:tmpl w:val="14F11598"/>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30">
    <w:nsid w:val="15093E88"/>
    <w:multiLevelType w:val="multilevel"/>
    <w:tmpl w:val="15093E88"/>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31">
    <w:nsid w:val="16846984"/>
    <w:multiLevelType w:val="multilevel"/>
    <w:tmpl w:val="16846984"/>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2">
    <w:nsid w:val="19806973"/>
    <w:multiLevelType w:val="multilevel"/>
    <w:tmpl w:val="1980697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3">
    <w:nsid w:val="19A86560"/>
    <w:multiLevelType w:val="multilevel"/>
    <w:tmpl w:val="19A86560"/>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34">
    <w:nsid w:val="19E46C85"/>
    <w:multiLevelType w:val="multilevel"/>
    <w:tmpl w:val="19E46C8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5">
    <w:nsid w:val="1A015D01"/>
    <w:multiLevelType w:val="multilevel"/>
    <w:tmpl w:val="1A015D0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Symbol" w:hAnsi="Symbol"/>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6">
    <w:nsid w:val="1CE836BE"/>
    <w:multiLevelType w:val="multilevel"/>
    <w:tmpl w:val="1CE836B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7">
    <w:nsid w:val="1D090D6A"/>
    <w:multiLevelType w:val="multilevel"/>
    <w:tmpl w:val="1D090D6A"/>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38">
    <w:nsid w:val="1D630919"/>
    <w:multiLevelType w:val="multilevel"/>
    <w:tmpl w:val="1D630919"/>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9">
    <w:nsid w:val="1DBB3A72"/>
    <w:multiLevelType w:val="multilevel"/>
    <w:tmpl w:val="1DBB3A7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0">
    <w:nsid w:val="1DE3434A"/>
    <w:multiLevelType w:val="multilevel"/>
    <w:tmpl w:val="1DE3434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1">
    <w:nsid w:val="204B25C7"/>
    <w:multiLevelType w:val="multilevel"/>
    <w:tmpl w:val="204B25C7"/>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2">
    <w:nsid w:val="21130A8E"/>
    <w:multiLevelType w:val="multilevel"/>
    <w:tmpl w:val="21130A8E"/>
    <w:lvl w:ilvl="0" w:tentative="0">
      <w:start w:val="1"/>
      <w:numFmt w:val="decimal"/>
      <w:lvlText w:val="%1)"/>
      <w:lvlJc w:val="left"/>
      <w:pPr>
        <w:ind w:left="1080" w:hanging="360"/>
      </w:pPr>
      <w:rPr>
        <w:rFonts w:hint="default"/>
        <w:b/>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43">
    <w:nsid w:val="238F6CAC"/>
    <w:multiLevelType w:val="multilevel"/>
    <w:tmpl w:val="238F6CAC"/>
    <w:lvl w:ilvl="0" w:tentative="0">
      <w:start w:val="1"/>
      <w:numFmt w:val="upperLetter"/>
      <w:lvlText w:val="%1."/>
      <w:lvlJc w:val="left"/>
      <w:pPr>
        <w:ind w:left="126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23A654CE"/>
    <w:multiLevelType w:val="multilevel"/>
    <w:tmpl w:val="23A654CE"/>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45">
    <w:nsid w:val="241E3BBF"/>
    <w:multiLevelType w:val="multilevel"/>
    <w:tmpl w:val="241E3BB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6">
    <w:nsid w:val="246B5D2E"/>
    <w:multiLevelType w:val="multilevel"/>
    <w:tmpl w:val="246B5D2E"/>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47">
    <w:nsid w:val="26D60B5B"/>
    <w:multiLevelType w:val="multilevel"/>
    <w:tmpl w:val="26D60B5B"/>
    <w:lvl w:ilvl="0" w:tentative="0">
      <w:start w:val="1"/>
      <w:numFmt w:val="decimal"/>
      <w:lvlText w:val="%1."/>
      <w:lvlJc w:val="left"/>
      <w:pPr>
        <w:ind w:left="720" w:hanging="360"/>
      </w:pPr>
    </w:lvl>
    <w:lvl w:ilvl="1" w:tentative="0">
      <w:start w:val="1"/>
      <w:numFmt w:val="lowerLetter"/>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8">
    <w:nsid w:val="26F41AC3"/>
    <w:multiLevelType w:val="multilevel"/>
    <w:tmpl w:val="26F41AC3"/>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49">
    <w:nsid w:val="2756551A"/>
    <w:multiLevelType w:val="multilevel"/>
    <w:tmpl w:val="2756551A"/>
    <w:lvl w:ilvl="0" w:tentative="0">
      <w:start w:val="1"/>
      <w:numFmt w:val="bullet"/>
      <w:lvlText w:val=""/>
      <w:lvlJc w:val="left"/>
      <w:pPr>
        <w:tabs>
          <w:tab w:val="left" w:pos="2160"/>
        </w:tabs>
        <w:ind w:left="2160" w:hanging="360"/>
      </w:pPr>
      <w:rPr>
        <w:rFonts w:hint="default" w:ascii="Symbol" w:hAnsi="Symbol"/>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rPr>
    </w:lvl>
    <w:lvl w:ilvl="3" w:tentative="0">
      <w:start w:val="1"/>
      <w:numFmt w:val="bullet"/>
      <w:lvlText w:val=""/>
      <w:lvlJc w:val="left"/>
      <w:pPr>
        <w:tabs>
          <w:tab w:val="left" w:pos="4320"/>
        </w:tabs>
        <w:ind w:left="4320" w:hanging="360"/>
      </w:pPr>
      <w:rPr>
        <w:rFonts w:hint="default" w:ascii="Symbol" w:hAnsi="Symbol"/>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rPr>
    </w:lvl>
    <w:lvl w:ilvl="6" w:tentative="0">
      <w:start w:val="1"/>
      <w:numFmt w:val="bullet"/>
      <w:lvlText w:val=""/>
      <w:lvlJc w:val="left"/>
      <w:pPr>
        <w:tabs>
          <w:tab w:val="left" w:pos="6480"/>
        </w:tabs>
        <w:ind w:left="6480" w:hanging="360"/>
      </w:pPr>
      <w:rPr>
        <w:rFonts w:hint="default" w:ascii="Symbol" w:hAnsi="Symbol"/>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rPr>
    </w:lvl>
  </w:abstractNum>
  <w:abstractNum w:abstractNumId="50">
    <w:nsid w:val="29B07DBB"/>
    <w:multiLevelType w:val="multilevel"/>
    <w:tmpl w:val="29B07DBB"/>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51">
    <w:nsid w:val="2A21661E"/>
    <w:multiLevelType w:val="multilevel"/>
    <w:tmpl w:val="2A21661E"/>
    <w:lvl w:ilvl="0" w:tentative="0">
      <w:start w:val="1"/>
      <w:numFmt w:val="lowerLetter"/>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2">
    <w:nsid w:val="2D375463"/>
    <w:multiLevelType w:val="multilevel"/>
    <w:tmpl w:val="2D37546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3">
    <w:nsid w:val="2DB5393E"/>
    <w:multiLevelType w:val="multilevel"/>
    <w:tmpl w:val="2DB5393E"/>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54">
    <w:nsid w:val="2DD633F1"/>
    <w:multiLevelType w:val="multilevel"/>
    <w:tmpl w:val="2DD633F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5">
    <w:nsid w:val="2E4B1FBA"/>
    <w:multiLevelType w:val="multilevel"/>
    <w:tmpl w:val="2E4B1FBA"/>
    <w:lvl w:ilvl="0" w:tentative="0">
      <w:start w:val="1"/>
      <w:numFmt w:val="bullet"/>
      <w:lvlText w:val=""/>
      <w:lvlJc w:val="left"/>
      <w:pPr>
        <w:tabs>
          <w:tab w:val="left" w:pos="2160"/>
        </w:tabs>
        <w:ind w:left="2160" w:hanging="360"/>
      </w:pPr>
      <w:rPr>
        <w:rFonts w:hint="default" w:ascii="Symbol" w:hAnsi="Symbol"/>
      </w:rPr>
    </w:lvl>
    <w:lvl w:ilvl="1" w:tentative="0">
      <w:start w:val="1"/>
      <w:numFmt w:val="bullet"/>
      <w:lvlText w:val="o"/>
      <w:lvlJc w:val="left"/>
      <w:pPr>
        <w:tabs>
          <w:tab w:val="left" w:pos="2880"/>
        </w:tabs>
        <w:ind w:left="2880" w:hanging="360"/>
      </w:pPr>
      <w:rPr>
        <w:rFonts w:hint="default" w:ascii="Courier New" w:hAnsi="Courier New"/>
      </w:rPr>
    </w:lvl>
    <w:lvl w:ilvl="2" w:tentative="0">
      <w:start w:val="1"/>
      <w:numFmt w:val="bullet"/>
      <w:lvlText w:val=""/>
      <w:lvlJc w:val="left"/>
      <w:pPr>
        <w:tabs>
          <w:tab w:val="left" w:pos="3600"/>
        </w:tabs>
        <w:ind w:left="3600" w:hanging="360"/>
      </w:pPr>
      <w:rPr>
        <w:rFonts w:hint="default" w:ascii="Wingdings" w:hAnsi="Wingdings"/>
      </w:rPr>
    </w:lvl>
    <w:lvl w:ilvl="3" w:tentative="0">
      <w:start w:val="1"/>
      <w:numFmt w:val="bullet"/>
      <w:lvlText w:val=""/>
      <w:lvlJc w:val="left"/>
      <w:pPr>
        <w:tabs>
          <w:tab w:val="left" w:pos="4320"/>
        </w:tabs>
        <w:ind w:left="4320" w:hanging="360"/>
      </w:pPr>
      <w:rPr>
        <w:rFonts w:hint="default" w:ascii="Symbol" w:hAnsi="Symbol"/>
      </w:rPr>
    </w:lvl>
    <w:lvl w:ilvl="4" w:tentative="0">
      <w:start w:val="1"/>
      <w:numFmt w:val="bullet"/>
      <w:lvlText w:val="o"/>
      <w:lvlJc w:val="left"/>
      <w:pPr>
        <w:tabs>
          <w:tab w:val="left" w:pos="5040"/>
        </w:tabs>
        <w:ind w:left="5040" w:hanging="360"/>
      </w:pPr>
      <w:rPr>
        <w:rFonts w:hint="default" w:ascii="Courier New" w:hAnsi="Courier New"/>
      </w:rPr>
    </w:lvl>
    <w:lvl w:ilvl="5" w:tentative="0">
      <w:start w:val="1"/>
      <w:numFmt w:val="bullet"/>
      <w:lvlText w:val=""/>
      <w:lvlJc w:val="left"/>
      <w:pPr>
        <w:tabs>
          <w:tab w:val="left" w:pos="5760"/>
        </w:tabs>
        <w:ind w:left="5760" w:hanging="360"/>
      </w:pPr>
      <w:rPr>
        <w:rFonts w:hint="default" w:ascii="Wingdings" w:hAnsi="Wingdings"/>
      </w:rPr>
    </w:lvl>
    <w:lvl w:ilvl="6" w:tentative="0">
      <w:start w:val="1"/>
      <w:numFmt w:val="bullet"/>
      <w:lvlText w:val=""/>
      <w:lvlJc w:val="left"/>
      <w:pPr>
        <w:tabs>
          <w:tab w:val="left" w:pos="6480"/>
        </w:tabs>
        <w:ind w:left="6480" w:hanging="360"/>
      </w:pPr>
      <w:rPr>
        <w:rFonts w:hint="default" w:ascii="Symbol" w:hAnsi="Symbol"/>
      </w:rPr>
    </w:lvl>
    <w:lvl w:ilvl="7" w:tentative="0">
      <w:start w:val="1"/>
      <w:numFmt w:val="bullet"/>
      <w:lvlText w:val="o"/>
      <w:lvlJc w:val="left"/>
      <w:pPr>
        <w:tabs>
          <w:tab w:val="left" w:pos="7200"/>
        </w:tabs>
        <w:ind w:left="7200" w:hanging="360"/>
      </w:pPr>
      <w:rPr>
        <w:rFonts w:hint="default" w:ascii="Courier New" w:hAnsi="Courier New"/>
      </w:rPr>
    </w:lvl>
    <w:lvl w:ilvl="8" w:tentative="0">
      <w:start w:val="1"/>
      <w:numFmt w:val="bullet"/>
      <w:lvlText w:val=""/>
      <w:lvlJc w:val="left"/>
      <w:pPr>
        <w:tabs>
          <w:tab w:val="left" w:pos="7920"/>
        </w:tabs>
        <w:ind w:left="7920" w:hanging="360"/>
      </w:pPr>
      <w:rPr>
        <w:rFonts w:hint="default" w:ascii="Wingdings" w:hAnsi="Wingdings"/>
      </w:rPr>
    </w:lvl>
  </w:abstractNum>
  <w:abstractNum w:abstractNumId="56">
    <w:nsid w:val="2E9F4BB1"/>
    <w:multiLevelType w:val="multilevel"/>
    <w:tmpl w:val="2E9F4BB1"/>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57">
    <w:nsid w:val="31165B2C"/>
    <w:multiLevelType w:val="multilevel"/>
    <w:tmpl w:val="31165B2C"/>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8">
    <w:nsid w:val="314B587B"/>
    <w:multiLevelType w:val="multilevel"/>
    <w:tmpl w:val="314B587B"/>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59">
    <w:nsid w:val="315A7536"/>
    <w:multiLevelType w:val="multilevel"/>
    <w:tmpl w:val="315A7536"/>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60">
    <w:nsid w:val="31F709A0"/>
    <w:multiLevelType w:val="multilevel"/>
    <w:tmpl w:val="31F709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1">
    <w:nsid w:val="347F266F"/>
    <w:multiLevelType w:val="multilevel"/>
    <w:tmpl w:val="347F266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2">
    <w:nsid w:val="35C450BB"/>
    <w:multiLevelType w:val="multilevel"/>
    <w:tmpl w:val="35C450B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3">
    <w:nsid w:val="362F66BF"/>
    <w:multiLevelType w:val="multilevel"/>
    <w:tmpl w:val="362F66BF"/>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4">
    <w:nsid w:val="375D2F1D"/>
    <w:multiLevelType w:val="multilevel"/>
    <w:tmpl w:val="375D2F1D"/>
    <w:lvl w:ilvl="0" w:tentative="0">
      <w:start w:val="1"/>
      <w:numFmt w:val="bullet"/>
      <w:lvlText w:val=""/>
      <w:lvlJc w:val="left"/>
      <w:pPr>
        <w:ind w:left="1080" w:hanging="360"/>
      </w:pPr>
      <w:rPr>
        <w:rFonts w:hint="default" w:ascii="Symbol" w:hAnsi="Symbol"/>
        <w:b w:val="0"/>
        <w:u w:val="none"/>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65">
    <w:nsid w:val="380F56E5"/>
    <w:multiLevelType w:val="multilevel"/>
    <w:tmpl w:val="380F56E5"/>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66">
    <w:nsid w:val="38887ED8"/>
    <w:multiLevelType w:val="multilevel"/>
    <w:tmpl w:val="38887ED8"/>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67">
    <w:nsid w:val="39E71A69"/>
    <w:multiLevelType w:val="multilevel"/>
    <w:tmpl w:val="39E71A69"/>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68">
    <w:nsid w:val="3D4B206A"/>
    <w:multiLevelType w:val="multilevel"/>
    <w:tmpl w:val="3D4B206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9">
    <w:nsid w:val="3D5A6C2E"/>
    <w:multiLevelType w:val="multilevel"/>
    <w:tmpl w:val="3D5A6C2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0">
    <w:nsid w:val="3D77391F"/>
    <w:multiLevelType w:val="multilevel"/>
    <w:tmpl w:val="3D7739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1">
    <w:nsid w:val="3E074CB0"/>
    <w:multiLevelType w:val="multilevel"/>
    <w:tmpl w:val="3E074CB0"/>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2">
    <w:nsid w:val="3F1A7AD7"/>
    <w:multiLevelType w:val="multilevel"/>
    <w:tmpl w:val="3F1A7AD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3">
    <w:nsid w:val="3F376B1D"/>
    <w:multiLevelType w:val="multilevel"/>
    <w:tmpl w:val="3F376B1D"/>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74">
    <w:nsid w:val="40BD434B"/>
    <w:multiLevelType w:val="multilevel"/>
    <w:tmpl w:val="40BD434B"/>
    <w:lvl w:ilvl="0" w:tentative="0">
      <w:start w:val="1"/>
      <w:numFmt w:val="bullet"/>
      <w:lvlText w:val=""/>
      <w:lvlJc w:val="left"/>
      <w:pPr>
        <w:ind w:left="900" w:hanging="360"/>
      </w:pPr>
      <w:rPr>
        <w:rFonts w:hint="default" w:ascii="Symbol" w:hAnsi="Symbol"/>
      </w:rPr>
    </w:lvl>
    <w:lvl w:ilvl="1" w:tentative="0">
      <w:start w:val="1"/>
      <w:numFmt w:val="bullet"/>
      <w:lvlText w:val="o"/>
      <w:lvlJc w:val="left"/>
      <w:pPr>
        <w:ind w:left="1620" w:hanging="360"/>
      </w:pPr>
      <w:rPr>
        <w:rFonts w:hint="default" w:ascii="Courier New" w:hAnsi="Courier New" w:cs="Courier New"/>
      </w:rPr>
    </w:lvl>
    <w:lvl w:ilvl="2" w:tentative="0">
      <w:start w:val="1"/>
      <w:numFmt w:val="bullet"/>
      <w:lvlText w:val=""/>
      <w:lvlJc w:val="left"/>
      <w:pPr>
        <w:ind w:left="2340" w:hanging="360"/>
      </w:pPr>
      <w:rPr>
        <w:rFonts w:hint="default" w:ascii="Wingdings" w:hAnsi="Wingdings"/>
      </w:rPr>
    </w:lvl>
    <w:lvl w:ilvl="3" w:tentative="0">
      <w:start w:val="1"/>
      <w:numFmt w:val="bullet"/>
      <w:lvlText w:val=""/>
      <w:lvlJc w:val="left"/>
      <w:pPr>
        <w:ind w:left="3060" w:hanging="360"/>
      </w:pPr>
      <w:rPr>
        <w:rFonts w:hint="default" w:ascii="Symbol" w:hAnsi="Symbol"/>
      </w:rPr>
    </w:lvl>
    <w:lvl w:ilvl="4" w:tentative="0">
      <w:start w:val="1"/>
      <w:numFmt w:val="bullet"/>
      <w:lvlText w:val="o"/>
      <w:lvlJc w:val="left"/>
      <w:pPr>
        <w:ind w:left="3780" w:hanging="360"/>
      </w:pPr>
      <w:rPr>
        <w:rFonts w:hint="default" w:ascii="Courier New" w:hAnsi="Courier New" w:cs="Courier New"/>
      </w:rPr>
    </w:lvl>
    <w:lvl w:ilvl="5" w:tentative="0">
      <w:start w:val="1"/>
      <w:numFmt w:val="bullet"/>
      <w:lvlText w:val=""/>
      <w:lvlJc w:val="left"/>
      <w:pPr>
        <w:ind w:left="4500" w:hanging="360"/>
      </w:pPr>
      <w:rPr>
        <w:rFonts w:hint="default" w:ascii="Wingdings" w:hAnsi="Wingdings"/>
      </w:rPr>
    </w:lvl>
    <w:lvl w:ilvl="6" w:tentative="0">
      <w:start w:val="1"/>
      <w:numFmt w:val="bullet"/>
      <w:lvlText w:val=""/>
      <w:lvlJc w:val="left"/>
      <w:pPr>
        <w:ind w:left="5220" w:hanging="360"/>
      </w:pPr>
      <w:rPr>
        <w:rFonts w:hint="default" w:ascii="Symbol" w:hAnsi="Symbol"/>
      </w:rPr>
    </w:lvl>
    <w:lvl w:ilvl="7" w:tentative="0">
      <w:start w:val="1"/>
      <w:numFmt w:val="bullet"/>
      <w:lvlText w:val="o"/>
      <w:lvlJc w:val="left"/>
      <w:pPr>
        <w:ind w:left="5940" w:hanging="360"/>
      </w:pPr>
      <w:rPr>
        <w:rFonts w:hint="default" w:ascii="Courier New" w:hAnsi="Courier New" w:cs="Courier New"/>
      </w:rPr>
    </w:lvl>
    <w:lvl w:ilvl="8" w:tentative="0">
      <w:start w:val="1"/>
      <w:numFmt w:val="bullet"/>
      <w:lvlText w:val=""/>
      <w:lvlJc w:val="left"/>
      <w:pPr>
        <w:ind w:left="6660" w:hanging="360"/>
      </w:pPr>
      <w:rPr>
        <w:rFonts w:hint="default" w:ascii="Wingdings" w:hAnsi="Wingdings"/>
      </w:rPr>
    </w:lvl>
  </w:abstractNum>
  <w:abstractNum w:abstractNumId="75">
    <w:nsid w:val="40C17663"/>
    <w:multiLevelType w:val="multilevel"/>
    <w:tmpl w:val="40C17663"/>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76">
    <w:nsid w:val="431D5FCB"/>
    <w:multiLevelType w:val="multilevel"/>
    <w:tmpl w:val="431D5FCB"/>
    <w:lvl w:ilvl="0" w:tentative="0">
      <w:start w:val="1"/>
      <w:numFmt w:val="upperRoman"/>
      <w:lvlText w:val="%1."/>
      <w:lvlJc w:val="right"/>
      <w:pPr>
        <w:ind w:left="63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7">
    <w:nsid w:val="440A7061"/>
    <w:multiLevelType w:val="multilevel"/>
    <w:tmpl w:val="440A7061"/>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78">
    <w:nsid w:val="44204D03"/>
    <w:multiLevelType w:val="multilevel"/>
    <w:tmpl w:val="44204D03"/>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79">
    <w:nsid w:val="442A3DBA"/>
    <w:multiLevelType w:val="multilevel"/>
    <w:tmpl w:val="442A3DBA"/>
    <w:lvl w:ilvl="0" w:tentative="0">
      <w:start w:val="1"/>
      <w:numFmt w:val="upperRoman"/>
      <w:lvlText w:val="%1."/>
      <w:lvlJc w:val="righ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80">
    <w:nsid w:val="45533B15"/>
    <w:multiLevelType w:val="multilevel"/>
    <w:tmpl w:val="45533B15"/>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1">
    <w:nsid w:val="458C5DB1"/>
    <w:multiLevelType w:val="multilevel"/>
    <w:tmpl w:val="458C5DB1"/>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82">
    <w:nsid w:val="45E75F88"/>
    <w:multiLevelType w:val="multilevel"/>
    <w:tmpl w:val="45E75F8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3">
    <w:nsid w:val="45F86F22"/>
    <w:multiLevelType w:val="multilevel"/>
    <w:tmpl w:val="45F86F22"/>
    <w:lvl w:ilvl="0" w:tentative="0">
      <w:start w:val="1"/>
      <w:numFmt w:val="bullet"/>
      <w:lvlText w:val=""/>
      <w:lvlJc w:val="left"/>
      <w:pPr>
        <w:tabs>
          <w:tab w:val="left" w:pos="2160"/>
        </w:tabs>
        <w:ind w:left="2160" w:hanging="360"/>
      </w:pPr>
      <w:rPr>
        <w:rFonts w:hint="default" w:ascii="Symbol" w:hAnsi="Symbol"/>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rPr>
    </w:lvl>
    <w:lvl w:ilvl="3" w:tentative="0">
      <w:start w:val="1"/>
      <w:numFmt w:val="bullet"/>
      <w:lvlText w:val=""/>
      <w:lvlJc w:val="left"/>
      <w:pPr>
        <w:tabs>
          <w:tab w:val="left" w:pos="4320"/>
        </w:tabs>
        <w:ind w:left="4320" w:hanging="360"/>
      </w:pPr>
      <w:rPr>
        <w:rFonts w:hint="default" w:ascii="Symbol" w:hAnsi="Symbol"/>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rPr>
    </w:lvl>
    <w:lvl w:ilvl="6" w:tentative="0">
      <w:start w:val="1"/>
      <w:numFmt w:val="bullet"/>
      <w:lvlText w:val=""/>
      <w:lvlJc w:val="left"/>
      <w:pPr>
        <w:tabs>
          <w:tab w:val="left" w:pos="6480"/>
        </w:tabs>
        <w:ind w:left="6480" w:hanging="360"/>
      </w:pPr>
      <w:rPr>
        <w:rFonts w:hint="default" w:ascii="Symbol" w:hAnsi="Symbol"/>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rPr>
    </w:lvl>
  </w:abstractNum>
  <w:abstractNum w:abstractNumId="84">
    <w:nsid w:val="4663062E"/>
    <w:multiLevelType w:val="multilevel"/>
    <w:tmpl w:val="4663062E"/>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85">
    <w:nsid w:val="484301E9"/>
    <w:multiLevelType w:val="multilevel"/>
    <w:tmpl w:val="484301E9"/>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86">
    <w:nsid w:val="48466098"/>
    <w:multiLevelType w:val="multilevel"/>
    <w:tmpl w:val="48466098"/>
    <w:lvl w:ilvl="0" w:tentative="0">
      <w:start w:val="1"/>
      <w:numFmt w:val="upperRoman"/>
      <w:lvlText w:val="%1."/>
      <w:lvlJc w:val="right"/>
      <w:pPr>
        <w:ind w:left="630" w:hanging="360"/>
      </w:pPr>
    </w:lvl>
    <w:lvl w:ilvl="1" w:tentative="0">
      <w:start w:val="1"/>
      <w:numFmt w:val="lowerLetter"/>
      <w:lvlText w:val="%2."/>
      <w:lvlJc w:val="left"/>
      <w:pPr>
        <w:ind w:left="1350" w:hanging="360"/>
      </w:pPr>
    </w:lvl>
    <w:lvl w:ilvl="2" w:tentative="0">
      <w:start w:val="1"/>
      <w:numFmt w:val="lowerRoman"/>
      <w:lvlText w:val="%3."/>
      <w:lvlJc w:val="right"/>
      <w:pPr>
        <w:ind w:left="2070" w:hanging="180"/>
      </w:pPr>
    </w:lvl>
    <w:lvl w:ilvl="3" w:tentative="0">
      <w:start w:val="1"/>
      <w:numFmt w:val="decimal"/>
      <w:lvlText w:val="%4."/>
      <w:lvlJc w:val="left"/>
      <w:pPr>
        <w:ind w:left="2790" w:hanging="360"/>
      </w:pPr>
    </w:lvl>
    <w:lvl w:ilvl="4" w:tentative="0">
      <w:start w:val="1"/>
      <w:numFmt w:val="lowerLetter"/>
      <w:lvlText w:val="%5."/>
      <w:lvlJc w:val="left"/>
      <w:pPr>
        <w:ind w:left="3510" w:hanging="360"/>
      </w:pPr>
    </w:lvl>
    <w:lvl w:ilvl="5" w:tentative="0">
      <w:start w:val="1"/>
      <w:numFmt w:val="lowerRoman"/>
      <w:lvlText w:val="%6."/>
      <w:lvlJc w:val="right"/>
      <w:pPr>
        <w:ind w:left="4230" w:hanging="180"/>
      </w:pPr>
    </w:lvl>
    <w:lvl w:ilvl="6" w:tentative="0">
      <w:start w:val="1"/>
      <w:numFmt w:val="decimal"/>
      <w:lvlText w:val="%7."/>
      <w:lvlJc w:val="left"/>
      <w:pPr>
        <w:ind w:left="4950" w:hanging="360"/>
      </w:pPr>
    </w:lvl>
    <w:lvl w:ilvl="7" w:tentative="0">
      <w:start w:val="1"/>
      <w:numFmt w:val="lowerLetter"/>
      <w:lvlText w:val="%8."/>
      <w:lvlJc w:val="left"/>
      <w:pPr>
        <w:ind w:left="5670" w:hanging="360"/>
      </w:pPr>
    </w:lvl>
    <w:lvl w:ilvl="8" w:tentative="0">
      <w:start w:val="1"/>
      <w:numFmt w:val="lowerRoman"/>
      <w:lvlText w:val="%9."/>
      <w:lvlJc w:val="right"/>
      <w:pPr>
        <w:ind w:left="6390" w:hanging="180"/>
      </w:pPr>
    </w:lvl>
  </w:abstractNum>
  <w:abstractNum w:abstractNumId="87">
    <w:nsid w:val="4A974BF7"/>
    <w:multiLevelType w:val="multilevel"/>
    <w:tmpl w:val="4A974BF7"/>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88">
    <w:nsid w:val="4C081B4F"/>
    <w:multiLevelType w:val="multilevel"/>
    <w:tmpl w:val="4C081B4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9">
    <w:nsid w:val="4C7A1A07"/>
    <w:multiLevelType w:val="multilevel"/>
    <w:tmpl w:val="4C7A1A07"/>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90">
    <w:nsid w:val="4C93622F"/>
    <w:multiLevelType w:val="multilevel"/>
    <w:tmpl w:val="4C93622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1">
    <w:nsid w:val="4D336936"/>
    <w:multiLevelType w:val="multilevel"/>
    <w:tmpl w:val="4D336936"/>
    <w:lvl w:ilvl="0" w:tentative="0">
      <w:start w:val="1"/>
      <w:numFmt w:val="decimal"/>
      <w:lvlText w:val="%1."/>
      <w:lvlJc w:val="left"/>
      <w:pPr>
        <w:ind w:left="2160" w:hanging="360"/>
      </w:pPr>
    </w:lvl>
    <w:lvl w:ilvl="1" w:tentative="0">
      <w:start w:val="1"/>
      <w:numFmt w:val="lowerLetter"/>
      <w:lvlText w:val="%2."/>
      <w:lvlJc w:val="left"/>
      <w:pPr>
        <w:ind w:left="2880" w:hanging="360"/>
      </w:pPr>
    </w:lvl>
    <w:lvl w:ilvl="2" w:tentative="0">
      <w:start w:val="1"/>
      <w:numFmt w:val="lowerRoman"/>
      <w:lvlText w:val="%3."/>
      <w:lvlJc w:val="right"/>
      <w:pPr>
        <w:ind w:left="3600" w:hanging="180"/>
      </w:pPr>
    </w:lvl>
    <w:lvl w:ilvl="3" w:tentative="0">
      <w:start w:val="1"/>
      <w:numFmt w:val="decimal"/>
      <w:lvlText w:val="%4."/>
      <w:lvlJc w:val="left"/>
      <w:pPr>
        <w:ind w:left="4320" w:hanging="360"/>
      </w:pPr>
    </w:lvl>
    <w:lvl w:ilvl="4" w:tentative="0">
      <w:start w:val="1"/>
      <w:numFmt w:val="lowerLetter"/>
      <w:lvlText w:val="%5."/>
      <w:lvlJc w:val="left"/>
      <w:pPr>
        <w:ind w:left="5040" w:hanging="360"/>
      </w:pPr>
    </w:lvl>
    <w:lvl w:ilvl="5" w:tentative="0">
      <w:start w:val="1"/>
      <w:numFmt w:val="lowerRoman"/>
      <w:lvlText w:val="%6."/>
      <w:lvlJc w:val="right"/>
      <w:pPr>
        <w:ind w:left="5760" w:hanging="180"/>
      </w:pPr>
    </w:lvl>
    <w:lvl w:ilvl="6" w:tentative="0">
      <w:start w:val="1"/>
      <w:numFmt w:val="decimal"/>
      <w:lvlText w:val="%7."/>
      <w:lvlJc w:val="left"/>
      <w:pPr>
        <w:ind w:left="6480" w:hanging="360"/>
      </w:pPr>
    </w:lvl>
    <w:lvl w:ilvl="7" w:tentative="0">
      <w:start w:val="1"/>
      <w:numFmt w:val="lowerLetter"/>
      <w:lvlText w:val="%8."/>
      <w:lvlJc w:val="left"/>
      <w:pPr>
        <w:ind w:left="7200" w:hanging="360"/>
      </w:pPr>
    </w:lvl>
    <w:lvl w:ilvl="8" w:tentative="0">
      <w:start w:val="1"/>
      <w:numFmt w:val="lowerRoman"/>
      <w:lvlText w:val="%9."/>
      <w:lvlJc w:val="right"/>
      <w:pPr>
        <w:ind w:left="7920" w:hanging="180"/>
      </w:pPr>
    </w:lvl>
  </w:abstractNum>
  <w:abstractNum w:abstractNumId="92">
    <w:nsid w:val="4DCA14E3"/>
    <w:multiLevelType w:val="multilevel"/>
    <w:tmpl w:val="4DCA14E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3">
    <w:nsid w:val="4E013C1D"/>
    <w:multiLevelType w:val="multilevel"/>
    <w:tmpl w:val="4E013C1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4">
    <w:nsid w:val="4E4A2BB6"/>
    <w:multiLevelType w:val="multilevel"/>
    <w:tmpl w:val="4E4A2BB6"/>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95">
    <w:nsid w:val="4E4A3D28"/>
    <w:multiLevelType w:val="multilevel"/>
    <w:tmpl w:val="4E4A3D28"/>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96">
    <w:nsid w:val="4E72378A"/>
    <w:multiLevelType w:val="multilevel"/>
    <w:tmpl w:val="4E72378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7">
    <w:nsid w:val="4EAA0A71"/>
    <w:multiLevelType w:val="multilevel"/>
    <w:tmpl w:val="4EAA0A7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8">
    <w:nsid w:val="4F5D55FD"/>
    <w:multiLevelType w:val="multilevel"/>
    <w:tmpl w:val="4F5D55FD"/>
    <w:lvl w:ilvl="0" w:tentative="0">
      <w:start w:val="1"/>
      <w:numFmt w:val="upperLetter"/>
      <w:lvlText w:val="%1."/>
      <w:lvlJc w:val="left"/>
      <w:pPr>
        <w:ind w:left="117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9">
    <w:nsid w:val="4FE41E87"/>
    <w:multiLevelType w:val="multilevel"/>
    <w:tmpl w:val="4FE41E87"/>
    <w:lvl w:ilvl="0" w:tentative="0">
      <w:start w:val="1"/>
      <w:numFmt w:val="upperRoman"/>
      <w:lvlText w:val="%1."/>
      <w:lvlJc w:val="left"/>
      <w:pPr>
        <w:ind w:left="2160" w:hanging="720"/>
      </w:pPr>
      <w:rPr>
        <w:rFonts w:hint="default"/>
      </w:r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100">
    <w:nsid w:val="50D24F12"/>
    <w:multiLevelType w:val="multilevel"/>
    <w:tmpl w:val="50D24F12"/>
    <w:lvl w:ilvl="0" w:tentative="0">
      <w:start w:val="1"/>
      <w:numFmt w:val="upperLetter"/>
      <w:lvlText w:val="%1."/>
      <w:lvlJc w:val="left"/>
      <w:pPr>
        <w:ind w:left="1080" w:hanging="360"/>
      </w:pPr>
      <w:rPr>
        <w:b/>
      </w:rPr>
    </w:lvl>
    <w:lvl w:ilvl="1" w:tentative="0">
      <w:start w:val="1"/>
      <w:numFmt w:val="lowerLetter"/>
      <w:lvlText w:val="%2."/>
      <w:lvlJc w:val="left"/>
      <w:pPr>
        <w:ind w:left="4320" w:hanging="360"/>
      </w:pPr>
    </w:lvl>
    <w:lvl w:ilvl="2" w:tentative="0">
      <w:start w:val="1"/>
      <w:numFmt w:val="lowerRoman"/>
      <w:lvlText w:val="%3."/>
      <w:lvlJc w:val="right"/>
      <w:pPr>
        <w:ind w:left="5040" w:hanging="180"/>
      </w:pPr>
    </w:lvl>
    <w:lvl w:ilvl="3" w:tentative="0">
      <w:start w:val="1"/>
      <w:numFmt w:val="decimal"/>
      <w:lvlText w:val="%4."/>
      <w:lvlJc w:val="left"/>
      <w:pPr>
        <w:ind w:left="5760" w:hanging="360"/>
      </w:pPr>
    </w:lvl>
    <w:lvl w:ilvl="4" w:tentative="0">
      <w:start w:val="1"/>
      <w:numFmt w:val="lowerLetter"/>
      <w:lvlText w:val="%5."/>
      <w:lvlJc w:val="left"/>
      <w:pPr>
        <w:ind w:left="6480" w:hanging="360"/>
      </w:pPr>
    </w:lvl>
    <w:lvl w:ilvl="5" w:tentative="0">
      <w:start w:val="1"/>
      <w:numFmt w:val="lowerRoman"/>
      <w:lvlText w:val="%6."/>
      <w:lvlJc w:val="right"/>
      <w:pPr>
        <w:ind w:left="7200" w:hanging="180"/>
      </w:pPr>
    </w:lvl>
    <w:lvl w:ilvl="6" w:tentative="0">
      <w:start w:val="1"/>
      <w:numFmt w:val="decimal"/>
      <w:lvlText w:val="%7."/>
      <w:lvlJc w:val="left"/>
      <w:pPr>
        <w:ind w:left="7920" w:hanging="360"/>
      </w:pPr>
    </w:lvl>
    <w:lvl w:ilvl="7" w:tentative="0">
      <w:start w:val="1"/>
      <w:numFmt w:val="lowerLetter"/>
      <w:lvlText w:val="%8."/>
      <w:lvlJc w:val="left"/>
      <w:pPr>
        <w:ind w:left="8640" w:hanging="360"/>
      </w:pPr>
    </w:lvl>
    <w:lvl w:ilvl="8" w:tentative="0">
      <w:start w:val="1"/>
      <w:numFmt w:val="lowerRoman"/>
      <w:lvlText w:val="%9."/>
      <w:lvlJc w:val="right"/>
      <w:pPr>
        <w:ind w:left="9360" w:hanging="180"/>
      </w:pPr>
    </w:lvl>
  </w:abstractNum>
  <w:abstractNum w:abstractNumId="101">
    <w:nsid w:val="519D3AB8"/>
    <w:multiLevelType w:val="multilevel"/>
    <w:tmpl w:val="519D3AB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2">
    <w:nsid w:val="51F27EA0"/>
    <w:multiLevelType w:val="multilevel"/>
    <w:tmpl w:val="51F27E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3">
    <w:nsid w:val="524A1C15"/>
    <w:multiLevelType w:val="multilevel"/>
    <w:tmpl w:val="524A1C15"/>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4">
    <w:nsid w:val="52764687"/>
    <w:multiLevelType w:val="multilevel"/>
    <w:tmpl w:val="52764687"/>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05">
    <w:nsid w:val="54D836F3"/>
    <w:multiLevelType w:val="multilevel"/>
    <w:tmpl w:val="54D836F3"/>
    <w:lvl w:ilvl="0" w:tentative="0">
      <w:start w:val="1"/>
      <w:numFmt w:val="decimal"/>
      <w:lvlText w:val="%1."/>
      <w:lvlJc w:val="left"/>
      <w:pPr>
        <w:ind w:left="1440" w:hanging="360"/>
      </w:p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06">
    <w:nsid w:val="577C69CB"/>
    <w:multiLevelType w:val="multilevel"/>
    <w:tmpl w:val="577C69CB"/>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07">
    <w:nsid w:val="57FE047C"/>
    <w:multiLevelType w:val="multilevel"/>
    <w:tmpl w:val="57FE047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8">
    <w:nsid w:val="588B1F39"/>
    <w:multiLevelType w:val="multilevel"/>
    <w:tmpl w:val="588B1F3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9">
    <w:nsid w:val="58B71A9D"/>
    <w:multiLevelType w:val="multilevel"/>
    <w:tmpl w:val="58B71A9D"/>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0">
    <w:nsid w:val="591B3A9B"/>
    <w:multiLevelType w:val="multilevel"/>
    <w:tmpl w:val="591B3A9B"/>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11">
    <w:nsid w:val="591C5FE0"/>
    <w:multiLevelType w:val="multilevel"/>
    <w:tmpl w:val="591C5FE0"/>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12">
    <w:nsid w:val="5A234489"/>
    <w:multiLevelType w:val="multilevel"/>
    <w:tmpl w:val="5A234489"/>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13">
    <w:nsid w:val="5B021235"/>
    <w:multiLevelType w:val="multilevel"/>
    <w:tmpl w:val="5B021235"/>
    <w:lvl w:ilvl="0" w:tentative="0">
      <w:start w:val="1"/>
      <w:numFmt w:val="bullet"/>
      <w:lvlText w:val=""/>
      <w:lvlJc w:val="left"/>
      <w:pPr>
        <w:ind w:left="1417" w:hanging="360"/>
      </w:pPr>
      <w:rPr>
        <w:rFonts w:hint="default" w:ascii="Symbol" w:hAnsi="Symbol"/>
      </w:rPr>
    </w:lvl>
    <w:lvl w:ilvl="1" w:tentative="0">
      <w:start w:val="1"/>
      <w:numFmt w:val="bullet"/>
      <w:lvlText w:val="o"/>
      <w:lvlJc w:val="left"/>
      <w:pPr>
        <w:ind w:left="2137" w:hanging="360"/>
      </w:pPr>
      <w:rPr>
        <w:rFonts w:hint="default" w:ascii="Courier New" w:hAnsi="Courier New" w:cs="Courier New"/>
      </w:rPr>
    </w:lvl>
    <w:lvl w:ilvl="2" w:tentative="0">
      <w:start w:val="1"/>
      <w:numFmt w:val="bullet"/>
      <w:lvlText w:val=""/>
      <w:lvlJc w:val="left"/>
      <w:pPr>
        <w:ind w:left="2857" w:hanging="360"/>
      </w:pPr>
      <w:rPr>
        <w:rFonts w:hint="default" w:ascii="Wingdings" w:hAnsi="Wingdings"/>
      </w:rPr>
    </w:lvl>
    <w:lvl w:ilvl="3" w:tentative="0">
      <w:start w:val="1"/>
      <w:numFmt w:val="bullet"/>
      <w:lvlText w:val=""/>
      <w:lvlJc w:val="left"/>
      <w:pPr>
        <w:ind w:left="3577" w:hanging="360"/>
      </w:pPr>
      <w:rPr>
        <w:rFonts w:hint="default" w:ascii="Symbol" w:hAnsi="Symbol"/>
      </w:rPr>
    </w:lvl>
    <w:lvl w:ilvl="4" w:tentative="0">
      <w:start w:val="1"/>
      <w:numFmt w:val="bullet"/>
      <w:lvlText w:val="o"/>
      <w:lvlJc w:val="left"/>
      <w:pPr>
        <w:ind w:left="4297" w:hanging="360"/>
      </w:pPr>
      <w:rPr>
        <w:rFonts w:hint="default" w:ascii="Courier New" w:hAnsi="Courier New" w:cs="Courier New"/>
      </w:rPr>
    </w:lvl>
    <w:lvl w:ilvl="5" w:tentative="0">
      <w:start w:val="1"/>
      <w:numFmt w:val="bullet"/>
      <w:lvlText w:val=""/>
      <w:lvlJc w:val="left"/>
      <w:pPr>
        <w:ind w:left="5017" w:hanging="360"/>
      </w:pPr>
      <w:rPr>
        <w:rFonts w:hint="default" w:ascii="Wingdings" w:hAnsi="Wingdings"/>
      </w:rPr>
    </w:lvl>
    <w:lvl w:ilvl="6" w:tentative="0">
      <w:start w:val="1"/>
      <w:numFmt w:val="bullet"/>
      <w:lvlText w:val=""/>
      <w:lvlJc w:val="left"/>
      <w:pPr>
        <w:ind w:left="5737" w:hanging="360"/>
      </w:pPr>
      <w:rPr>
        <w:rFonts w:hint="default" w:ascii="Symbol" w:hAnsi="Symbol"/>
      </w:rPr>
    </w:lvl>
    <w:lvl w:ilvl="7" w:tentative="0">
      <w:start w:val="1"/>
      <w:numFmt w:val="bullet"/>
      <w:lvlText w:val="o"/>
      <w:lvlJc w:val="left"/>
      <w:pPr>
        <w:ind w:left="6457" w:hanging="360"/>
      </w:pPr>
      <w:rPr>
        <w:rFonts w:hint="default" w:ascii="Courier New" w:hAnsi="Courier New" w:cs="Courier New"/>
      </w:rPr>
    </w:lvl>
    <w:lvl w:ilvl="8" w:tentative="0">
      <w:start w:val="1"/>
      <w:numFmt w:val="bullet"/>
      <w:lvlText w:val=""/>
      <w:lvlJc w:val="left"/>
      <w:pPr>
        <w:ind w:left="7177" w:hanging="360"/>
      </w:pPr>
      <w:rPr>
        <w:rFonts w:hint="default" w:ascii="Wingdings" w:hAnsi="Wingdings"/>
      </w:rPr>
    </w:lvl>
  </w:abstractNum>
  <w:abstractNum w:abstractNumId="114">
    <w:nsid w:val="5B034E75"/>
    <w:multiLevelType w:val="multilevel"/>
    <w:tmpl w:val="5B034E75"/>
    <w:lvl w:ilvl="0" w:tentative="0">
      <w:start w:val="1"/>
      <w:numFmt w:val="bullet"/>
      <w:lvlText w:val=""/>
      <w:lvlJc w:val="left"/>
      <w:pPr>
        <w:tabs>
          <w:tab w:val="left" w:pos="2160"/>
        </w:tabs>
        <w:ind w:left="2160" w:hanging="360"/>
      </w:pPr>
      <w:rPr>
        <w:rFonts w:hint="default" w:ascii="Symbol" w:hAnsi="Symbol"/>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rPr>
    </w:lvl>
    <w:lvl w:ilvl="3" w:tentative="0">
      <w:start w:val="1"/>
      <w:numFmt w:val="bullet"/>
      <w:lvlText w:val=""/>
      <w:lvlJc w:val="left"/>
      <w:pPr>
        <w:tabs>
          <w:tab w:val="left" w:pos="4320"/>
        </w:tabs>
        <w:ind w:left="4320" w:hanging="360"/>
      </w:pPr>
      <w:rPr>
        <w:rFonts w:hint="default" w:ascii="Symbol" w:hAnsi="Symbol"/>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rPr>
    </w:lvl>
    <w:lvl w:ilvl="6" w:tentative="0">
      <w:start w:val="1"/>
      <w:numFmt w:val="bullet"/>
      <w:lvlText w:val=""/>
      <w:lvlJc w:val="left"/>
      <w:pPr>
        <w:tabs>
          <w:tab w:val="left" w:pos="6480"/>
        </w:tabs>
        <w:ind w:left="6480" w:hanging="360"/>
      </w:pPr>
      <w:rPr>
        <w:rFonts w:hint="default" w:ascii="Symbol" w:hAnsi="Symbol"/>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rPr>
    </w:lvl>
  </w:abstractNum>
  <w:abstractNum w:abstractNumId="115">
    <w:nsid w:val="5B4238F1"/>
    <w:multiLevelType w:val="multilevel"/>
    <w:tmpl w:val="5B4238F1"/>
    <w:lvl w:ilvl="0" w:tentative="0">
      <w:start w:val="1"/>
      <w:numFmt w:val="bullet"/>
      <w:lvlText w:val=""/>
      <w:lvlJc w:val="left"/>
      <w:pPr>
        <w:ind w:left="2160" w:hanging="360"/>
      </w:pPr>
      <w:rPr>
        <w:rFonts w:hint="default" w:ascii="Symbol" w:hAnsi="Symbol"/>
      </w:rPr>
    </w:lvl>
    <w:lvl w:ilvl="1" w:tentative="0">
      <w:start w:val="1"/>
      <w:numFmt w:val="bullet"/>
      <w:lvlText w:val="o"/>
      <w:lvlJc w:val="left"/>
      <w:pPr>
        <w:ind w:left="2880" w:hanging="360"/>
      </w:pPr>
      <w:rPr>
        <w:rFonts w:hint="default" w:ascii="Courier New" w:hAnsi="Courier New" w:cs="Courier New"/>
      </w:rPr>
    </w:lvl>
    <w:lvl w:ilvl="2" w:tentative="0">
      <w:start w:val="1"/>
      <w:numFmt w:val="bullet"/>
      <w:lvlText w:val=""/>
      <w:lvlJc w:val="left"/>
      <w:pPr>
        <w:ind w:left="3600" w:hanging="360"/>
      </w:pPr>
      <w:rPr>
        <w:rFonts w:hint="default" w:ascii="Wingdings" w:hAnsi="Wingdings"/>
      </w:rPr>
    </w:lvl>
    <w:lvl w:ilvl="3" w:tentative="0">
      <w:start w:val="1"/>
      <w:numFmt w:val="bullet"/>
      <w:lvlText w:val=""/>
      <w:lvlJc w:val="left"/>
      <w:pPr>
        <w:ind w:left="4320" w:hanging="360"/>
      </w:pPr>
      <w:rPr>
        <w:rFonts w:hint="default" w:ascii="Symbol" w:hAnsi="Symbol"/>
      </w:rPr>
    </w:lvl>
    <w:lvl w:ilvl="4" w:tentative="0">
      <w:start w:val="1"/>
      <w:numFmt w:val="bullet"/>
      <w:lvlText w:val="o"/>
      <w:lvlJc w:val="left"/>
      <w:pPr>
        <w:ind w:left="5040" w:hanging="360"/>
      </w:pPr>
      <w:rPr>
        <w:rFonts w:hint="default" w:ascii="Courier New" w:hAnsi="Courier New" w:cs="Courier New"/>
      </w:rPr>
    </w:lvl>
    <w:lvl w:ilvl="5" w:tentative="0">
      <w:start w:val="1"/>
      <w:numFmt w:val="bullet"/>
      <w:lvlText w:val=""/>
      <w:lvlJc w:val="left"/>
      <w:pPr>
        <w:ind w:left="5760" w:hanging="360"/>
      </w:pPr>
      <w:rPr>
        <w:rFonts w:hint="default" w:ascii="Wingdings" w:hAnsi="Wingdings"/>
      </w:rPr>
    </w:lvl>
    <w:lvl w:ilvl="6" w:tentative="0">
      <w:start w:val="1"/>
      <w:numFmt w:val="bullet"/>
      <w:lvlText w:val=""/>
      <w:lvlJc w:val="left"/>
      <w:pPr>
        <w:ind w:left="6480" w:hanging="360"/>
      </w:pPr>
      <w:rPr>
        <w:rFonts w:hint="default" w:ascii="Symbol" w:hAnsi="Symbol"/>
      </w:rPr>
    </w:lvl>
    <w:lvl w:ilvl="7" w:tentative="0">
      <w:start w:val="1"/>
      <w:numFmt w:val="bullet"/>
      <w:lvlText w:val="o"/>
      <w:lvlJc w:val="left"/>
      <w:pPr>
        <w:ind w:left="7200" w:hanging="360"/>
      </w:pPr>
      <w:rPr>
        <w:rFonts w:hint="default" w:ascii="Courier New" w:hAnsi="Courier New" w:cs="Courier New"/>
      </w:rPr>
    </w:lvl>
    <w:lvl w:ilvl="8" w:tentative="0">
      <w:start w:val="1"/>
      <w:numFmt w:val="bullet"/>
      <w:lvlText w:val=""/>
      <w:lvlJc w:val="left"/>
      <w:pPr>
        <w:ind w:left="7920" w:hanging="360"/>
      </w:pPr>
      <w:rPr>
        <w:rFonts w:hint="default" w:ascii="Wingdings" w:hAnsi="Wingdings"/>
      </w:rPr>
    </w:lvl>
  </w:abstractNum>
  <w:abstractNum w:abstractNumId="116">
    <w:nsid w:val="5E801D96"/>
    <w:multiLevelType w:val="multilevel"/>
    <w:tmpl w:val="5E801D9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613458EF"/>
    <w:multiLevelType w:val="multilevel"/>
    <w:tmpl w:val="613458E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8">
    <w:nsid w:val="615B2DD5"/>
    <w:multiLevelType w:val="multilevel"/>
    <w:tmpl w:val="615B2DD5"/>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9">
    <w:nsid w:val="62151B59"/>
    <w:multiLevelType w:val="multilevel"/>
    <w:tmpl w:val="62151B5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0">
    <w:nsid w:val="62843738"/>
    <w:multiLevelType w:val="multilevel"/>
    <w:tmpl w:val="62843738"/>
    <w:lvl w:ilvl="0" w:tentative="0">
      <w:start w:val="1"/>
      <w:numFmt w:val="upperLetter"/>
      <w:lvlText w:val="%1."/>
      <w:lvlJc w:val="left"/>
      <w:pPr>
        <w:ind w:left="117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21">
    <w:nsid w:val="62AD5813"/>
    <w:multiLevelType w:val="multilevel"/>
    <w:tmpl w:val="62AD5813"/>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22">
    <w:nsid w:val="62E407BC"/>
    <w:multiLevelType w:val="multilevel"/>
    <w:tmpl w:val="62E407BC"/>
    <w:lvl w:ilvl="0" w:tentative="0">
      <w:start w:val="1"/>
      <w:numFmt w:val="decimal"/>
      <w:lvlText w:val="%1."/>
      <w:lvlJc w:val="left"/>
      <w:pPr>
        <w:ind w:left="1080" w:hanging="360"/>
      </w:pPr>
    </w:lvl>
    <w:lvl w:ilvl="1" w:tentative="0">
      <w:start w:val="1"/>
      <w:numFmt w:val="decimal"/>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23">
    <w:nsid w:val="635466DE"/>
    <w:multiLevelType w:val="multilevel"/>
    <w:tmpl w:val="635466DE"/>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4">
    <w:nsid w:val="635912C3"/>
    <w:multiLevelType w:val="multilevel"/>
    <w:tmpl w:val="635912C3"/>
    <w:lvl w:ilvl="0" w:tentative="0">
      <w:start w:val="1"/>
      <w:numFmt w:val="bullet"/>
      <w:lvlText w:val=""/>
      <w:lvlJc w:val="left"/>
      <w:pPr>
        <w:tabs>
          <w:tab w:val="left" w:pos="2160"/>
        </w:tabs>
        <w:ind w:left="2160" w:hanging="360"/>
      </w:pPr>
      <w:rPr>
        <w:rFonts w:hint="default" w:ascii="Symbol" w:hAnsi="Symbol"/>
      </w:rPr>
    </w:lvl>
    <w:lvl w:ilvl="1" w:tentative="0">
      <w:start w:val="1"/>
      <w:numFmt w:val="bullet"/>
      <w:lvlText w:val="o"/>
      <w:lvlJc w:val="left"/>
      <w:pPr>
        <w:tabs>
          <w:tab w:val="left" w:pos="2880"/>
        </w:tabs>
        <w:ind w:left="2880" w:hanging="360"/>
      </w:pPr>
      <w:rPr>
        <w:rFonts w:hint="default" w:ascii="Courier New" w:hAnsi="Courier New" w:cs="Courier New"/>
      </w:rPr>
    </w:lvl>
    <w:lvl w:ilvl="2" w:tentative="0">
      <w:start w:val="1"/>
      <w:numFmt w:val="bullet"/>
      <w:lvlText w:val=""/>
      <w:lvlJc w:val="left"/>
      <w:pPr>
        <w:tabs>
          <w:tab w:val="left" w:pos="3600"/>
        </w:tabs>
        <w:ind w:left="3600" w:hanging="360"/>
      </w:pPr>
      <w:rPr>
        <w:rFonts w:hint="default" w:ascii="Wingdings" w:hAnsi="Wingdings"/>
      </w:rPr>
    </w:lvl>
    <w:lvl w:ilvl="3" w:tentative="0">
      <w:start w:val="1"/>
      <w:numFmt w:val="bullet"/>
      <w:lvlText w:val=""/>
      <w:lvlJc w:val="left"/>
      <w:pPr>
        <w:tabs>
          <w:tab w:val="left" w:pos="4320"/>
        </w:tabs>
        <w:ind w:left="4320" w:hanging="360"/>
      </w:pPr>
      <w:rPr>
        <w:rFonts w:hint="default" w:ascii="Symbol" w:hAnsi="Symbol"/>
      </w:rPr>
    </w:lvl>
    <w:lvl w:ilvl="4" w:tentative="0">
      <w:start w:val="1"/>
      <w:numFmt w:val="bullet"/>
      <w:lvlText w:val="o"/>
      <w:lvlJc w:val="left"/>
      <w:pPr>
        <w:tabs>
          <w:tab w:val="left" w:pos="5040"/>
        </w:tabs>
        <w:ind w:left="5040" w:hanging="360"/>
      </w:pPr>
      <w:rPr>
        <w:rFonts w:hint="default" w:ascii="Courier New" w:hAnsi="Courier New" w:cs="Courier New"/>
      </w:rPr>
    </w:lvl>
    <w:lvl w:ilvl="5" w:tentative="0">
      <w:start w:val="1"/>
      <w:numFmt w:val="bullet"/>
      <w:lvlText w:val=""/>
      <w:lvlJc w:val="left"/>
      <w:pPr>
        <w:tabs>
          <w:tab w:val="left" w:pos="5760"/>
        </w:tabs>
        <w:ind w:left="5760" w:hanging="360"/>
      </w:pPr>
      <w:rPr>
        <w:rFonts w:hint="default" w:ascii="Wingdings" w:hAnsi="Wingdings"/>
      </w:rPr>
    </w:lvl>
    <w:lvl w:ilvl="6" w:tentative="0">
      <w:start w:val="1"/>
      <w:numFmt w:val="bullet"/>
      <w:lvlText w:val=""/>
      <w:lvlJc w:val="left"/>
      <w:pPr>
        <w:tabs>
          <w:tab w:val="left" w:pos="6480"/>
        </w:tabs>
        <w:ind w:left="6480" w:hanging="360"/>
      </w:pPr>
      <w:rPr>
        <w:rFonts w:hint="default" w:ascii="Symbol" w:hAnsi="Symbol"/>
      </w:rPr>
    </w:lvl>
    <w:lvl w:ilvl="7" w:tentative="0">
      <w:start w:val="1"/>
      <w:numFmt w:val="bullet"/>
      <w:lvlText w:val="o"/>
      <w:lvlJc w:val="left"/>
      <w:pPr>
        <w:tabs>
          <w:tab w:val="left" w:pos="7200"/>
        </w:tabs>
        <w:ind w:left="7200" w:hanging="360"/>
      </w:pPr>
      <w:rPr>
        <w:rFonts w:hint="default" w:ascii="Courier New" w:hAnsi="Courier New" w:cs="Courier New"/>
      </w:rPr>
    </w:lvl>
    <w:lvl w:ilvl="8" w:tentative="0">
      <w:start w:val="1"/>
      <w:numFmt w:val="bullet"/>
      <w:lvlText w:val=""/>
      <w:lvlJc w:val="left"/>
      <w:pPr>
        <w:tabs>
          <w:tab w:val="left" w:pos="7920"/>
        </w:tabs>
        <w:ind w:left="7920" w:hanging="360"/>
      </w:pPr>
      <w:rPr>
        <w:rFonts w:hint="default" w:ascii="Wingdings" w:hAnsi="Wingdings"/>
      </w:rPr>
    </w:lvl>
  </w:abstractNum>
  <w:abstractNum w:abstractNumId="125">
    <w:nsid w:val="655C3CD8"/>
    <w:multiLevelType w:val="multilevel"/>
    <w:tmpl w:val="655C3CD8"/>
    <w:lvl w:ilvl="0" w:tentative="0">
      <w:start w:val="1"/>
      <w:numFmt w:val="upperRoman"/>
      <w:lvlText w:val="%1."/>
      <w:lvlJc w:val="righ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26">
    <w:nsid w:val="656E7FCE"/>
    <w:multiLevelType w:val="multilevel"/>
    <w:tmpl w:val="656E7FC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7">
    <w:nsid w:val="65A1154F"/>
    <w:multiLevelType w:val="multilevel"/>
    <w:tmpl w:val="65A1154F"/>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28">
    <w:nsid w:val="661906EC"/>
    <w:multiLevelType w:val="multilevel"/>
    <w:tmpl w:val="661906EC"/>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9">
    <w:nsid w:val="67527E57"/>
    <w:multiLevelType w:val="multilevel"/>
    <w:tmpl w:val="67527E57"/>
    <w:lvl w:ilvl="0" w:tentative="0">
      <w:start w:val="1"/>
      <w:numFmt w:val="lowerRoman"/>
      <w:lvlText w:val="%1."/>
      <w:lvlJc w:val="right"/>
      <w:pPr>
        <w:ind w:left="1440" w:hanging="360"/>
      </w:pPr>
      <w:rPr>
        <w:b/>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abstractNum w:abstractNumId="130">
    <w:nsid w:val="68D75441"/>
    <w:multiLevelType w:val="multilevel"/>
    <w:tmpl w:val="68D7544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1">
    <w:nsid w:val="6AA05BF2"/>
    <w:multiLevelType w:val="multilevel"/>
    <w:tmpl w:val="6AA05BF2"/>
    <w:lvl w:ilvl="0" w:tentative="0">
      <w:start w:val="1"/>
      <w:numFmt w:val="upperLetter"/>
      <w:lvlText w:val="%1."/>
      <w:lvlJc w:val="left"/>
      <w:pPr>
        <w:ind w:left="126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2">
    <w:nsid w:val="6AD23DEC"/>
    <w:multiLevelType w:val="multilevel"/>
    <w:tmpl w:val="6AD23DEC"/>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33">
    <w:nsid w:val="6B96247F"/>
    <w:multiLevelType w:val="multilevel"/>
    <w:tmpl w:val="6B96247F"/>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34">
    <w:nsid w:val="6D2453BA"/>
    <w:multiLevelType w:val="multilevel"/>
    <w:tmpl w:val="6D2453BA"/>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5">
    <w:nsid w:val="6D5933AC"/>
    <w:multiLevelType w:val="multilevel"/>
    <w:tmpl w:val="6D5933AC"/>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36">
    <w:nsid w:val="6E9806C6"/>
    <w:multiLevelType w:val="multilevel"/>
    <w:tmpl w:val="6E9806C6"/>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37">
    <w:nsid w:val="6F9D3103"/>
    <w:multiLevelType w:val="multilevel"/>
    <w:tmpl w:val="6F9D3103"/>
    <w:lvl w:ilvl="0" w:tentative="0">
      <w:start w:val="1"/>
      <w:numFmt w:val="decimal"/>
      <w:lvlText w:val="%1)"/>
      <w:lvlJc w:val="left"/>
      <w:pPr>
        <w:ind w:left="81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8">
    <w:nsid w:val="70F70A93"/>
    <w:multiLevelType w:val="multilevel"/>
    <w:tmpl w:val="70F70A93"/>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Symbol" w:hAnsi="Symbol"/>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9">
    <w:nsid w:val="714C4C13"/>
    <w:multiLevelType w:val="multilevel"/>
    <w:tmpl w:val="714C4C13"/>
    <w:lvl w:ilvl="0" w:tentative="0">
      <w:start w:val="20"/>
      <w:numFmt w:val="decimal"/>
      <w:lvlText w:val="%1."/>
      <w:lvlJc w:val="left"/>
      <w:pPr>
        <w:ind w:left="288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0">
    <w:nsid w:val="71BB5321"/>
    <w:multiLevelType w:val="multilevel"/>
    <w:tmpl w:val="71BB532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1">
    <w:nsid w:val="72462B44"/>
    <w:multiLevelType w:val="multilevel"/>
    <w:tmpl w:val="72462B44"/>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42">
    <w:nsid w:val="72631BA0"/>
    <w:multiLevelType w:val="multilevel"/>
    <w:tmpl w:val="72631B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3">
    <w:nsid w:val="72A047D1"/>
    <w:multiLevelType w:val="multilevel"/>
    <w:tmpl w:val="72A047D1"/>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4">
    <w:nsid w:val="72C53020"/>
    <w:multiLevelType w:val="multilevel"/>
    <w:tmpl w:val="72C5302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5">
    <w:nsid w:val="731B15F5"/>
    <w:multiLevelType w:val="multilevel"/>
    <w:tmpl w:val="731B15F5"/>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6">
    <w:nsid w:val="76740FA9"/>
    <w:multiLevelType w:val="multilevel"/>
    <w:tmpl w:val="76740FA9"/>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7">
    <w:nsid w:val="770D7BBE"/>
    <w:multiLevelType w:val="multilevel"/>
    <w:tmpl w:val="770D7BB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8">
    <w:nsid w:val="773048F2"/>
    <w:multiLevelType w:val="multilevel"/>
    <w:tmpl w:val="773048F2"/>
    <w:lvl w:ilvl="0" w:tentative="0">
      <w:start w:val="1"/>
      <w:numFmt w:val="bullet"/>
      <w:lvlText w:val=""/>
      <w:lvlJc w:val="left"/>
      <w:pPr>
        <w:ind w:left="720" w:hanging="360"/>
      </w:pPr>
      <w:rPr>
        <w:rFonts w:hint="default" w:ascii="Symbol" w:hAnsi="Symbol"/>
      </w:rPr>
    </w:lvl>
    <w:lvl w:ilvl="1" w:tentative="0">
      <w:start w:val="1"/>
      <w:numFmt w:val="bullet"/>
      <w:lvlText w:val=""/>
      <w:lvlJc w:val="left"/>
      <w:pPr>
        <w:ind w:left="1440" w:hanging="360"/>
      </w:pPr>
      <w:rPr>
        <w:rFonts w:hint="default" w:ascii="Symbol" w:hAnsi="Symbol"/>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49">
    <w:nsid w:val="77443954"/>
    <w:multiLevelType w:val="multilevel"/>
    <w:tmpl w:val="77443954"/>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50">
    <w:nsid w:val="787E5AFE"/>
    <w:multiLevelType w:val="multilevel"/>
    <w:tmpl w:val="787E5AFE"/>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51">
    <w:nsid w:val="78FA695F"/>
    <w:multiLevelType w:val="multilevel"/>
    <w:tmpl w:val="78FA695F"/>
    <w:lvl w:ilvl="0" w:tentative="0">
      <w:start w:val="1"/>
      <w:numFmt w:val="decimal"/>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2">
    <w:nsid w:val="79465364"/>
    <w:multiLevelType w:val="multilevel"/>
    <w:tmpl w:val="7946536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3">
    <w:nsid w:val="79602253"/>
    <w:multiLevelType w:val="multilevel"/>
    <w:tmpl w:val="79602253"/>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54">
    <w:nsid w:val="7AC531EC"/>
    <w:multiLevelType w:val="multilevel"/>
    <w:tmpl w:val="7AC531EC"/>
    <w:lvl w:ilvl="0" w:tentative="0">
      <w:start w:val="1"/>
      <w:numFmt w:val="decimal"/>
      <w:lvlText w:val="%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5">
    <w:nsid w:val="7B0F4CE8"/>
    <w:multiLevelType w:val="multilevel"/>
    <w:tmpl w:val="7B0F4CE8"/>
    <w:lvl w:ilvl="0" w:tentative="0">
      <w:start w:val="1"/>
      <w:numFmt w:val="decimal"/>
      <w:lvlText w:val="%1."/>
      <w:lvlJc w:val="left"/>
      <w:pPr>
        <w:ind w:left="720" w:hanging="360"/>
      </w:pPr>
      <w:rPr>
        <w:rFonts w:hint="default"/>
        <w:b w:val="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6">
    <w:nsid w:val="7B373A48"/>
    <w:multiLevelType w:val="multilevel"/>
    <w:tmpl w:val="7B373A4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7">
    <w:nsid w:val="7C1C123C"/>
    <w:multiLevelType w:val="multilevel"/>
    <w:tmpl w:val="7C1C123C"/>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58">
    <w:nsid w:val="7DF60D33"/>
    <w:multiLevelType w:val="multilevel"/>
    <w:tmpl w:val="7DF60D33"/>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159">
    <w:nsid w:val="7E4F7CEA"/>
    <w:multiLevelType w:val="multilevel"/>
    <w:tmpl w:val="7E4F7CEA"/>
    <w:lvl w:ilvl="0" w:tentative="0">
      <w:start w:val="1"/>
      <w:numFmt w:val="bullet"/>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160">
    <w:nsid w:val="7F134694"/>
    <w:multiLevelType w:val="multilevel"/>
    <w:tmpl w:val="7F134694"/>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abstractNum w:abstractNumId="161">
    <w:nsid w:val="7F9B2368"/>
    <w:multiLevelType w:val="multilevel"/>
    <w:tmpl w:val="7F9B2368"/>
    <w:lvl w:ilvl="0" w:tentative="0">
      <w:start w:val="1"/>
      <w:numFmt w:val="decimal"/>
      <w:lvlText w:val="%1."/>
      <w:lvlJc w:val="left"/>
      <w:pPr>
        <w:ind w:left="288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2">
    <w:nsid w:val="7FA5317F"/>
    <w:multiLevelType w:val="multilevel"/>
    <w:tmpl w:val="7FA5317F"/>
    <w:lvl w:ilvl="0" w:tentative="0">
      <w:start w:val="1"/>
      <w:numFmt w:val="bullet"/>
      <w:lvlText w:val=""/>
      <w:lvlJc w:val="left"/>
      <w:pPr>
        <w:ind w:left="1800" w:hanging="360"/>
      </w:pPr>
      <w:rPr>
        <w:rFonts w:hint="default" w:ascii="Symbol" w:hAnsi="Symbol"/>
      </w:rPr>
    </w:lvl>
    <w:lvl w:ilvl="1" w:tentative="0">
      <w:start w:val="1"/>
      <w:numFmt w:val="bullet"/>
      <w:lvlText w:val="o"/>
      <w:lvlJc w:val="left"/>
      <w:pPr>
        <w:ind w:left="2520" w:hanging="360"/>
      </w:pPr>
      <w:rPr>
        <w:rFonts w:hint="default" w:ascii="Courier New" w:hAnsi="Courier New" w:cs="Courier New"/>
      </w:rPr>
    </w:lvl>
    <w:lvl w:ilvl="2" w:tentative="0">
      <w:start w:val="1"/>
      <w:numFmt w:val="bullet"/>
      <w:lvlText w:val=""/>
      <w:lvlJc w:val="left"/>
      <w:pPr>
        <w:ind w:left="3240" w:hanging="360"/>
      </w:pPr>
      <w:rPr>
        <w:rFonts w:hint="default" w:ascii="Wingdings" w:hAnsi="Wingdings"/>
      </w:rPr>
    </w:lvl>
    <w:lvl w:ilvl="3" w:tentative="0">
      <w:start w:val="1"/>
      <w:numFmt w:val="bullet"/>
      <w:lvlText w:val=""/>
      <w:lvlJc w:val="left"/>
      <w:pPr>
        <w:ind w:left="3960" w:hanging="360"/>
      </w:pPr>
      <w:rPr>
        <w:rFonts w:hint="default" w:ascii="Symbol" w:hAnsi="Symbol"/>
      </w:rPr>
    </w:lvl>
    <w:lvl w:ilvl="4" w:tentative="0">
      <w:start w:val="1"/>
      <w:numFmt w:val="bullet"/>
      <w:lvlText w:val="o"/>
      <w:lvlJc w:val="left"/>
      <w:pPr>
        <w:ind w:left="4680" w:hanging="360"/>
      </w:pPr>
      <w:rPr>
        <w:rFonts w:hint="default" w:ascii="Courier New" w:hAnsi="Courier New" w:cs="Courier New"/>
      </w:rPr>
    </w:lvl>
    <w:lvl w:ilvl="5" w:tentative="0">
      <w:start w:val="1"/>
      <w:numFmt w:val="bullet"/>
      <w:lvlText w:val=""/>
      <w:lvlJc w:val="left"/>
      <w:pPr>
        <w:ind w:left="5400" w:hanging="360"/>
      </w:pPr>
      <w:rPr>
        <w:rFonts w:hint="default" w:ascii="Wingdings" w:hAnsi="Wingdings"/>
      </w:rPr>
    </w:lvl>
    <w:lvl w:ilvl="6" w:tentative="0">
      <w:start w:val="1"/>
      <w:numFmt w:val="bullet"/>
      <w:lvlText w:val=""/>
      <w:lvlJc w:val="left"/>
      <w:pPr>
        <w:ind w:left="6120" w:hanging="360"/>
      </w:pPr>
      <w:rPr>
        <w:rFonts w:hint="default" w:ascii="Symbol" w:hAnsi="Symbol"/>
      </w:rPr>
    </w:lvl>
    <w:lvl w:ilvl="7" w:tentative="0">
      <w:start w:val="1"/>
      <w:numFmt w:val="bullet"/>
      <w:lvlText w:val="o"/>
      <w:lvlJc w:val="left"/>
      <w:pPr>
        <w:ind w:left="6840" w:hanging="360"/>
      </w:pPr>
      <w:rPr>
        <w:rFonts w:hint="default" w:ascii="Courier New" w:hAnsi="Courier New" w:cs="Courier New"/>
      </w:rPr>
    </w:lvl>
    <w:lvl w:ilvl="8" w:tentative="0">
      <w:start w:val="1"/>
      <w:numFmt w:val="bullet"/>
      <w:lvlText w:val=""/>
      <w:lvlJc w:val="left"/>
      <w:pPr>
        <w:ind w:left="7560" w:hanging="360"/>
      </w:pPr>
      <w:rPr>
        <w:rFonts w:hint="default" w:ascii="Wingdings" w:hAnsi="Wingdings"/>
      </w:rPr>
    </w:lvl>
  </w:abstractNum>
  <w:num w:numId="1">
    <w:abstractNumId w:val="14"/>
  </w:num>
  <w:num w:numId="2">
    <w:abstractNumId w:val="107"/>
  </w:num>
  <w:num w:numId="3">
    <w:abstractNumId w:val="135"/>
  </w:num>
  <w:num w:numId="4">
    <w:abstractNumId w:val="143"/>
  </w:num>
  <w:num w:numId="5">
    <w:abstractNumId w:val="99"/>
  </w:num>
  <w:num w:numId="6">
    <w:abstractNumId w:val="151"/>
  </w:num>
  <w:num w:numId="7">
    <w:abstractNumId w:val="113"/>
  </w:num>
  <w:num w:numId="8">
    <w:abstractNumId w:val="81"/>
  </w:num>
  <w:num w:numId="9">
    <w:abstractNumId w:val="112"/>
  </w:num>
  <w:num w:numId="10">
    <w:abstractNumId w:val="162"/>
  </w:num>
  <w:num w:numId="11">
    <w:abstractNumId w:val="141"/>
  </w:num>
  <w:num w:numId="12">
    <w:abstractNumId w:val="132"/>
  </w:num>
  <w:num w:numId="13">
    <w:abstractNumId w:val="136"/>
  </w:num>
  <w:num w:numId="14">
    <w:abstractNumId w:val="92"/>
  </w:num>
  <w:num w:numId="15">
    <w:abstractNumId w:val="41"/>
  </w:num>
  <w:num w:numId="16">
    <w:abstractNumId w:val="154"/>
  </w:num>
  <w:num w:numId="17">
    <w:abstractNumId w:val="34"/>
  </w:num>
  <w:num w:numId="18">
    <w:abstractNumId w:val="45"/>
  </w:num>
  <w:num w:numId="19">
    <w:abstractNumId w:val="108"/>
  </w:num>
  <w:num w:numId="20">
    <w:abstractNumId w:val="21"/>
  </w:num>
  <w:num w:numId="21">
    <w:abstractNumId w:val="52"/>
  </w:num>
  <w:num w:numId="22">
    <w:abstractNumId w:val="88"/>
  </w:num>
  <w:num w:numId="23">
    <w:abstractNumId w:val="96"/>
  </w:num>
  <w:num w:numId="24">
    <w:abstractNumId w:val="117"/>
  </w:num>
  <w:num w:numId="25">
    <w:abstractNumId w:val="69"/>
  </w:num>
  <w:num w:numId="26">
    <w:abstractNumId w:val="61"/>
  </w:num>
  <w:num w:numId="27">
    <w:abstractNumId w:val="1"/>
  </w:num>
  <w:num w:numId="28">
    <w:abstractNumId w:val="130"/>
  </w:num>
  <w:num w:numId="29">
    <w:abstractNumId w:val="156"/>
  </w:num>
  <w:num w:numId="30">
    <w:abstractNumId w:val="80"/>
  </w:num>
  <w:num w:numId="31">
    <w:abstractNumId w:val="50"/>
  </w:num>
  <w:num w:numId="32">
    <w:abstractNumId w:val="140"/>
  </w:num>
  <w:num w:numId="33">
    <w:abstractNumId w:val="121"/>
  </w:num>
  <w:num w:numId="34">
    <w:abstractNumId w:val="15"/>
  </w:num>
  <w:num w:numId="35">
    <w:abstractNumId w:val="106"/>
  </w:num>
  <w:num w:numId="36">
    <w:abstractNumId w:val="54"/>
  </w:num>
  <w:num w:numId="37">
    <w:abstractNumId w:val="150"/>
  </w:num>
  <w:num w:numId="38">
    <w:abstractNumId w:val="111"/>
  </w:num>
  <w:num w:numId="39">
    <w:abstractNumId w:val="72"/>
  </w:num>
  <w:num w:numId="40">
    <w:abstractNumId w:val="64"/>
  </w:num>
  <w:num w:numId="41">
    <w:abstractNumId w:val="137"/>
  </w:num>
  <w:num w:numId="42">
    <w:abstractNumId w:val="32"/>
  </w:num>
  <w:num w:numId="43">
    <w:abstractNumId w:val="134"/>
  </w:num>
  <w:num w:numId="44">
    <w:abstractNumId w:val="13"/>
  </w:num>
  <w:num w:numId="45">
    <w:abstractNumId w:val="157"/>
  </w:num>
  <w:num w:numId="46">
    <w:abstractNumId w:val="75"/>
  </w:num>
  <w:num w:numId="47">
    <w:abstractNumId w:val="44"/>
  </w:num>
  <w:num w:numId="48">
    <w:abstractNumId w:val="160"/>
  </w:num>
  <w:num w:numId="49">
    <w:abstractNumId w:val="48"/>
  </w:num>
  <w:num w:numId="50">
    <w:abstractNumId w:val="2"/>
  </w:num>
  <w:num w:numId="51">
    <w:abstractNumId w:val="56"/>
  </w:num>
  <w:num w:numId="52">
    <w:abstractNumId w:val="93"/>
  </w:num>
  <w:num w:numId="53">
    <w:abstractNumId w:val="103"/>
  </w:num>
  <w:num w:numId="54">
    <w:abstractNumId w:val="4"/>
  </w:num>
  <w:num w:numId="55">
    <w:abstractNumId w:val="62"/>
  </w:num>
  <w:num w:numId="56">
    <w:abstractNumId w:val="40"/>
  </w:num>
  <w:num w:numId="57">
    <w:abstractNumId w:val="24"/>
  </w:num>
  <w:num w:numId="58">
    <w:abstractNumId w:val="3"/>
  </w:num>
  <w:num w:numId="59">
    <w:abstractNumId w:val="97"/>
  </w:num>
  <w:num w:numId="60">
    <w:abstractNumId w:val="119"/>
  </w:num>
  <w:num w:numId="61">
    <w:abstractNumId w:val="23"/>
  </w:num>
  <w:num w:numId="62">
    <w:abstractNumId w:val="101"/>
  </w:num>
  <w:num w:numId="63">
    <w:abstractNumId w:val="20"/>
  </w:num>
  <w:num w:numId="64">
    <w:abstractNumId w:val="90"/>
  </w:num>
  <w:num w:numId="65">
    <w:abstractNumId w:val="82"/>
  </w:num>
  <w:num w:numId="66">
    <w:abstractNumId w:val="144"/>
  </w:num>
  <w:num w:numId="67">
    <w:abstractNumId w:val="147"/>
  </w:num>
  <w:num w:numId="68">
    <w:abstractNumId w:val="60"/>
  </w:num>
  <w:num w:numId="69">
    <w:abstractNumId w:val="36"/>
  </w:num>
  <w:num w:numId="70">
    <w:abstractNumId w:val="70"/>
  </w:num>
  <w:num w:numId="71">
    <w:abstractNumId w:val="26"/>
  </w:num>
  <w:num w:numId="72">
    <w:abstractNumId w:val="126"/>
  </w:num>
  <w:num w:numId="73">
    <w:abstractNumId w:val="17"/>
  </w:num>
  <w:num w:numId="74">
    <w:abstractNumId w:val="159"/>
  </w:num>
  <w:num w:numId="75">
    <w:abstractNumId w:val="158"/>
  </w:num>
  <w:num w:numId="76">
    <w:abstractNumId w:val="55"/>
  </w:num>
  <w:num w:numId="77">
    <w:abstractNumId w:val="114"/>
  </w:num>
  <w:num w:numId="78">
    <w:abstractNumId w:val="124"/>
  </w:num>
  <w:num w:numId="79">
    <w:abstractNumId w:val="49"/>
  </w:num>
  <w:num w:numId="80">
    <w:abstractNumId w:val="83"/>
  </w:num>
  <w:num w:numId="81">
    <w:abstractNumId w:val="31"/>
  </w:num>
  <w:num w:numId="82">
    <w:abstractNumId w:val="9"/>
  </w:num>
  <w:num w:numId="83">
    <w:abstractNumId w:val="71"/>
  </w:num>
  <w:num w:numId="84">
    <w:abstractNumId w:val="42"/>
  </w:num>
  <w:num w:numId="85">
    <w:abstractNumId w:val="138"/>
  </w:num>
  <w:num w:numId="86">
    <w:abstractNumId w:val="35"/>
  </w:num>
  <w:num w:numId="87">
    <w:abstractNumId w:val="133"/>
  </w:num>
  <w:num w:numId="88">
    <w:abstractNumId w:val="74"/>
  </w:num>
  <w:num w:numId="89">
    <w:abstractNumId w:val="115"/>
  </w:num>
  <w:num w:numId="90">
    <w:abstractNumId w:val="76"/>
  </w:num>
  <w:num w:numId="91">
    <w:abstractNumId w:val="129"/>
  </w:num>
  <w:num w:numId="92">
    <w:abstractNumId w:val="86"/>
  </w:num>
  <w:num w:numId="93">
    <w:abstractNumId w:val="11"/>
  </w:num>
  <w:num w:numId="94">
    <w:abstractNumId w:val="65"/>
  </w:num>
  <w:num w:numId="95">
    <w:abstractNumId w:val="145"/>
  </w:num>
  <w:num w:numId="96">
    <w:abstractNumId w:val="155"/>
  </w:num>
  <w:num w:numId="97">
    <w:abstractNumId w:val="149"/>
  </w:num>
  <w:num w:numId="98">
    <w:abstractNumId w:val="63"/>
  </w:num>
  <w:num w:numId="99">
    <w:abstractNumId w:val="125"/>
  </w:num>
  <w:num w:numId="100">
    <w:abstractNumId w:val="29"/>
  </w:num>
  <w:num w:numId="101">
    <w:abstractNumId w:val="94"/>
  </w:num>
  <w:num w:numId="102">
    <w:abstractNumId w:val="122"/>
  </w:num>
  <w:num w:numId="103">
    <w:abstractNumId w:val="79"/>
  </w:num>
  <w:num w:numId="104">
    <w:abstractNumId w:val="68"/>
  </w:num>
  <w:num w:numId="105">
    <w:abstractNumId w:val="8"/>
  </w:num>
  <w:num w:numId="106">
    <w:abstractNumId w:val="25"/>
  </w:num>
  <w:num w:numId="107">
    <w:abstractNumId w:val="67"/>
  </w:num>
  <w:num w:numId="108">
    <w:abstractNumId w:val="47"/>
  </w:num>
  <w:num w:numId="109">
    <w:abstractNumId w:val="128"/>
  </w:num>
  <w:num w:numId="110">
    <w:abstractNumId w:val="57"/>
  </w:num>
  <w:num w:numId="111">
    <w:abstractNumId w:val="39"/>
  </w:num>
  <w:num w:numId="112">
    <w:abstractNumId w:val="109"/>
  </w:num>
  <w:num w:numId="113">
    <w:abstractNumId w:val="91"/>
  </w:num>
  <w:num w:numId="114">
    <w:abstractNumId w:val="84"/>
  </w:num>
  <w:num w:numId="115">
    <w:abstractNumId w:val="6"/>
  </w:num>
  <w:num w:numId="116">
    <w:abstractNumId w:val="58"/>
  </w:num>
  <w:num w:numId="117">
    <w:abstractNumId w:val="66"/>
  </w:num>
  <w:num w:numId="118">
    <w:abstractNumId w:val="77"/>
  </w:num>
  <w:num w:numId="119">
    <w:abstractNumId w:val="53"/>
  </w:num>
  <w:num w:numId="120">
    <w:abstractNumId w:val="110"/>
  </w:num>
  <w:num w:numId="121">
    <w:abstractNumId w:val="73"/>
  </w:num>
  <w:num w:numId="122">
    <w:abstractNumId w:val="123"/>
  </w:num>
  <w:num w:numId="123">
    <w:abstractNumId w:val="153"/>
  </w:num>
  <w:num w:numId="124">
    <w:abstractNumId w:val="146"/>
  </w:num>
  <w:num w:numId="125">
    <w:abstractNumId w:val="16"/>
  </w:num>
  <w:num w:numId="126">
    <w:abstractNumId w:val="12"/>
  </w:num>
  <w:num w:numId="127">
    <w:abstractNumId w:val="38"/>
  </w:num>
  <w:num w:numId="128">
    <w:abstractNumId w:val="95"/>
  </w:num>
  <w:num w:numId="129">
    <w:abstractNumId w:val="5"/>
  </w:num>
  <w:num w:numId="130">
    <w:abstractNumId w:val="105"/>
  </w:num>
  <w:num w:numId="131">
    <w:abstractNumId w:val="87"/>
  </w:num>
  <w:num w:numId="132">
    <w:abstractNumId w:val="59"/>
  </w:num>
  <w:num w:numId="133">
    <w:abstractNumId w:val="142"/>
  </w:num>
  <w:num w:numId="134">
    <w:abstractNumId w:val="102"/>
  </w:num>
  <w:num w:numId="135">
    <w:abstractNumId w:val="152"/>
  </w:num>
  <w:num w:numId="136">
    <w:abstractNumId w:val="148"/>
  </w:num>
  <w:num w:numId="137">
    <w:abstractNumId w:val="118"/>
  </w:num>
  <w:num w:numId="138">
    <w:abstractNumId w:val="78"/>
  </w:num>
  <w:num w:numId="139">
    <w:abstractNumId w:val="127"/>
  </w:num>
  <w:num w:numId="140">
    <w:abstractNumId w:val="46"/>
  </w:num>
  <w:num w:numId="141">
    <w:abstractNumId w:val="161"/>
  </w:num>
  <w:num w:numId="142">
    <w:abstractNumId w:val="100"/>
  </w:num>
  <w:num w:numId="143">
    <w:abstractNumId w:val="27"/>
  </w:num>
  <w:num w:numId="144">
    <w:abstractNumId w:val="30"/>
  </w:num>
  <w:num w:numId="145">
    <w:abstractNumId w:val="89"/>
  </w:num>
  <w:num w:numId="146">
    <w:abstractNumId w:val="120"/>
  </w:num>
  <w:num w:numId="147">
    <w:abstractNumId w:val="0"/>
  </w:num>
  <w:num w:numId="148">
    <w:abstractNumId w:val="85"/>
  </w:num>
  <w:num w:numId="149">
    <w:abstractNumId w:val="104"/>
  </w:num>
  <w:num w:numId="150">
    <w:abstractNumId w:val="37"/>
  </w:num>
  <w:num w:numId="151">
    <w:abstractNumId w:val="18"/>
  </w:num>
  <w:num w:numId="152">
    <w:abstractNumId w:val="33"/>
  </w:num>
  <w:num w:numId="153">
    <w:abstractNumId w:val="10"/>
  </w:num>
  <w:num w:numId="154">
    <w:abstractNumId w:val="7"/>
  </w:num>
  <w:num w:numId="155">
    <w:abstractNumId w:val="22"/>
  </w:num>
  <w:num w:numId="156">
    <w:abstractNumId w:val="51"/>
  </w:num>
  <w:num w:numId="157">
    <w:abstractNumId w:val="131"/>
  </w:num>
  <w:num w:numId="158">
    <w:abstractNumId w:val="43"/>
  </w:num>
  <w:num w:numId="159">
    <w:abstractNumId w:val="98"/>
  </w:num>
  <w:num w:numId="160">
    <w:abstractNumId w:val="139"/>
  </w:num>
  <w:num w:numId="161">
    <w:abstractNumId w:val="28"/>
  </w:num>
  <w:num w:numId="162">
    <w:abstractNumId w:val="116"/>
  </w:num>
  <w:num w:numId="16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09A"/>
    <w:rsid w:val="000000CC"/>
    <w:rsid w:val="000013B6"/>
    <w:rsid w:val="0000390A"/>
    <w:rsid w:val="00014840"/>
    <w:rsid w:val="00021F44"/>
    <w:rsid w:val="00030BD5"/>
    <w:rsid w:val="0003126B"/>
    <w:rsid w:val="00031BE3"/>
    <w:rsid w:val="00034B78"/>
    <w:rsid w:val="000406C6"/>
    <w:rsid w:val="0004083A"/>
    <w:rsid w:val="000421CF"/>
    <w:rsid w:val="00047A2C"/>
    <w:rsid w:val="00056A8B"/>
    <w:rsid w:val="00064651"/>
    <w:rsid w:val="000657C5"/>
    <w:rsid w:val="00067D20"/>
    <w:rsid w:val="000723F9"/>
    <w:rsid w:val="000802F5"/>
    <w:rsid w:val="00084D51"/>
    <w:rsid w:val="00084DB9"/>
    <w:rsid w:val="00090E2E"/>
    <w:rsid w:val="0009322F"/>
    <w:rsid w:val="000972D2"/>
    <w:rsid w:val="000A0035"/>
    <w:rsid w:val="000A2324"/>
    <w:rsid w:val="000A27E2"/>
    <w:rsid w:val="000B162E"/>
    <w:rsid w:val="000C0448"/>
    <w:rsid w:val="000C0F32"/>
    <w:rsid w:val="000C47CC"/>
    <w:rsid w:val="000D0BAA"/>
    <w:rsid w:val="000D4BC4"/>
    <w:rsid w:val="000E033E"/>
    <w:rsid w:val="000E228C"/>
    <w:rsid w:val="000E305D"/>
    <w:rsid w:val="000E6BFB"/>
    <w:rsid w:val="000F1409"/>
    <w:rsid w:val="000F1749"/>
    <w:rsid w:val="000F33FA"/>
    <w:rsid w:val="001005FF"/>
    <w:rsid w:val="00100C55"/>
    <w:rsid w:val="001107B9"/>
    <w:rsid w:val="00111D71"/>
    <w:rsid w:val="00120B47"/>
    <w:rsid w:val="00123839"/>
    <w:rsid w:val="001319F6"/>
    <w:rsid w:val="00136750"/>
    <w:rsid w:val="00141CFF"/>
    <w:rsid w:val="0014229C"/>
    <w:rsid w:val="0014599C"/>
    <w:rsid w:val="00150B18"/>
    <w:rsid w:val="00156781"/>
    <w:rsid w:val="00171E0E"/>
    <w:rsid w:val="001812E6"/>
    <w:rsid w:val="00184ACB"/>
    <w:rsid w:val="00187544"/>
    <w:rsid w:val="001A7C6D"/>
    <w:rsid w:val="001B1B3A"/>
    <w:rsid w:val="001B6ACF"/>
    <w:rsid w:val="001C2F9C"/>
    <w:rsid w:val="001C7E67"/>
    <w:rsid w:val="001D115C"/>
    <w:rsid w:val="001D6BAC"/>
    <w:rsid w:val="001D769B"/>
    <w:rsid w:val="001E2B89"/>
    <w:rsid w:val="001E6FD4"/>
    <w:rsid w:val="001F27DB"/>
    <w:rsid w:val="001F2C83"/>
    <w:rsid w:val="001F3767"/>
    <w:rsid w:val="001F4793"/>
    <w:rsid w:val="001F6500"/>
    <w:rsid w:val="001F6D97"/>
    <w:rsid w:val="00202AB9"/>
    <w:rsid w:val="00203D11"/>
    <w:rsid w:val="00211014"/>
    <w:rsid w:val="00213DE6"/>
    <w:rsid w:val="00214124"/>
    <w:rsid w:val="00215B3B"/>
    <w:rsid w:val="00217C91"/>
    <w:rsid w:val="00222E22"/>
    <w:rsid w:val="00226845"/>
    <w:rsid w:val="0022734C"/>
    <w:rsid w:val="00232835"/>
    <w:rsid w:val="0023433F"/>
    <w:rsid w:val="00236C0D"/>
    <w:rsid w:val="00246EB5"/>
    <w:rsid w:val="00251AF2"/>
    <w:rsid w:val="00251C48"/>
    <w:rsid w:val="00252027"/>
    <w:rsid w:val="002624BE"/>
    <w:rsid w:val="002650CA"/>
    <w:rsid w:val="00276F43"/>
    <w:rsid w:val="00280FA3"/>
    <w:rsid w:val="00284340"/>
    <w:rsid w:val="00291F7A"/>
    <w:rsid w:val="0029464F"/>
    <w:rsid w:val="00297781"/>
    <w:rsid w:val="002A3DD7"/>
    <w:rsid w:val="002A409C"/>
    <w:rsid w:val="002B6DCC"/>
    <w:rsid w:val="002C0BB2"/>
    <w:rsid w:val="002D3441"/>
    <w:rsid w:val="002E756C"/>
    <w:rsid w:val="002E776E"/>
    <w:rsid w:val="002E7F0A"/>
    <w:rsid w:val="002F1645"/>
    <w:rsid w:val="002F45E4"/>
    <w:rsid w:val="002F5265"/>
    <w:rsid w:val="002F5861"/>
    <w:rsid w:val="002F769E"/>
    <w:rsid w:val="00302F0F"/>
    <w:rsid w:val="00302F13"/>
    <w:rsid w:val="00306B38"/>
    <w:rsid w:val="00314E48"/>
    <w:rsid w:val="003155CC"/>
    <w:rsid w:val="00317E78"/>
    <w:rsid w:val="003213DB"/>
    <w:rsid w:val="003226E3"/>
    <w:rsid w:val="0033201D"/>
    <w:rsid w:val="0034310C"/>
    <w:rsid w:val="00343C94"/>
    <w:rsid w:val="003453D9"/>
    <w:rsid w:val="00347AE3"/>
    <w:rsid w:val="00350759"/>
    <w:rsid w:val="00354012"/>
    <w:rsid w:val="003570FF"/>
    <w:rsid w:val="00357B0F"/>
    <w:rsid w:val="00357C78"/>
    <w:rsid w:val="00364BA5"/>
    <w:rsid w:val="00366FD3"/>
    <w:rsid w:val="003702CD"/>
    <w:rsid w:val="0037468D"/>
    <w:rsid w:val="00374958"/>
    <w:rsid w:val="00376BB1"/>
    <w:rsid w:val="003802B4"/>
    <w:rsid w:val="00392F66"/>
    <w:rsid w:val="0039461C"/>
    <w:rsid w:val="00395BE9"/>
    <w:rsid w:val="00396767"/>
    <w:rsid w:val="00397C76"/>
    <w:rsid w:val="003A109A"/>
    <w:rsid w:val="003A129D"/>
    <w:rsid w:val="003A23E7"/>
    <w:rsid w:val="003A7FE9"/>
    <w:rsid w:val="003B74EA"/>
    <w:rsid w:val="003C4046"/>
    <w:rsid w:val="003D75FC"/>
    <w:rsid w:val="003E2DE7"/>
    <w:rsid w:val="003E6DA1"/>
    <w:rsid w:val="003F06DF"/>
    <w:rsid w:val="003F4882"/>
    <w:rsid w:val="003F7F47"/>
    <w:rsid w:val="00407F0A"/>
    <w:rsid w:val="00422EFB"/>
    <w:rsid w:val="0043082A"/>
    <w:rsid w:val="00430980"/>
    <w:rsid w:val="00434751"/>
    <w:rsid w:val="00435385"/>
    <w:rsid w:val="00437497"/>
    <w:rsid w:val="00441ACF"/>
    <w:rsid w:val="00452285"/>
    <w:rsid w:val="00452900"/>
    <w:rsid w:val="00453CCD"/>
    <w:rsid w:val="004569BB"/>
    <w:rsid w:val="0046071E"/>
    <w:rsid w:val="004619A7"/>
    <w:rsid w:val="004623EA"/>
    <w:rsid w:val="00463310"/>
    <w:rsid w:val="0048314C"/>
    <w:rsid w:val="00486600"/>
    <w:rsid w:val="00492CE1"/>
    <w:rsid w:val="004968AC"/>
    <w:rsid w:val="00497CAB"/>
    <w:rsid w:val="004B26F8"/>
    <w:rsid w:val="004B2A31"/>
    <w:rsid w:val="004B2A5D"/>
    <w:rsid w:val="004B5057"/>
    <w:rsid w:val="004B57DA"/>
    <w:rsid w:val="004C034A"/>
    <w:rsid w:val="004C0484"/>
    <w:rsid w:val="004C3ECD"/>
    <w:rsid w:val="004D05F7"/>
    <w:rsid w:val="004D28DC"/>
    <w:rsid w:val="004E3200"/>
    <w:rsid w:val="004E521B"/>
    <w:rsid w:val="004E7329"/>
    <w:rsid w:val="004E7F0C"/>
    <w:rsid w:val="004F1BA2"/>
    <w:rsid w:val="004F2951"/>
    <w:rsid w:val="00503F26"/>
    <w:rsid w:val="0050723D"/>
    <w:rsid w:val="00514AD0"/>
    <w:rsid w:val="00517C98"/>
    <w:rsid w:val="00521789"/>
    <w:rsid w:val="00521FC6"/>
    <w:rsid w:val="00524CB2"/>
    <w:rsid w:val="00537154"/>
    <w:rsid w:val="00541585"/>
    <w:rsid w:val="00542E7C"/>
    <w:rsid w:val="00551434"/>
    <w:rsid w:val="00553BFC"/>
    <w:rsid w:val="005654B1"/>
    <w:rsid w:val="005662A1"/>
    <w:rsid w:val="005679D1"/>
    <w:rsid w:val="00570E72"/>
    <w:rsid w:val="00572BEE"/>
    <w:rsid w:val="00572F49"/>
    <w:rsid w:val="005734BD"/>
    <w:rsid w:val="00574C89"/>
    <w:rsid w:val="00586307"/>
    <w:rsid w:val="005B1661"/>
    <w:rsid w:val="005B31A4"/>
    <w:rsid w:val="005B7C94"/>
    <w:rsid w:val="005C376E"/>
    <w:rsid w:val="005D5D52"/>
    <w:rsid w:val="005E1E2E"/>
    <w:rsid w:val="005E2B5B"/>
    <w:rsid w:val="005E72EB"/>
    <w:rsid w:val="005E7371"/>
    <w:rsid w:val="005F0410"/>
    <w:rsid w:val="005F18FC"/>
    <w:rsid w:val="005F5663"/>
    <w:rsid w:val="005F7B05"/>
    <w:rsid w:val="0060141B"/>
    <w:rsid w:val="006017C0"/>
    <w:rsid w:val="00602786"/>
    <w:rsid w:val="00607517"/>
    <w:rsid w:val="0061072F"/>
    <w:rsid w:val="00613F44"/>
    <w:rsid w:val="00614F84"/>
    <w:rsid w:val="00620A7B"/>
    <w:rsid w:val="00622951"/>
    <w:rsid w:val="00622D51"/>
    <w:rsid w:val="006241CA"/>
    <w:rsid w:val="006265C9"/>
    <w:rsid w:val="00627BBF"/>
    <w:rsid w:val="00631152"/>
    <w:rsid w:val="006343E4"/>
    <w:rsid w:val="0063772A"/>
    <w:rsid w:val="00640138"/>
    <w:rsid w:val="0064052F"/>
    <w:rsid w:val="00647537"/>
    <w:rsid w:val="00650D43"/>
    <w:rsid w:val="006612CF"/>
    <w:rsid w:val="00665B32"/>
    <w:rsid w:val="00670952"/>
    <w:rsid w:val="00670A7A"/>
    <w:rsid w:val="00671915"/>
    <w:rsid w:val="006720D6"/>
    <w:rsid w:val="00676E76"/>
    <w:rsid w:val="00677245"/>
    <w:rsid w:val="00677BFE"/>
    <w:rsid w:val="00677D24"/>
    <w:rsid w:val="00681DE5"/>
    <w:rsid w:val="006837F4"/>
    <w:rsid w:val="00685E2B"/>
    <w:rsid w:val="00687718"/>
    <w:rsid w:val="006944F5"/>
    <w:rsid w:val="006958FC"/>
    <w:rsid w:val="006A3DA6"/>
    <w:rsid w:val="006A5C07"/>
    <w:rsid w:val="006B0A7F"/>
    <w:rsid w:val="006B3B47"/>
    <w:rsid w:val="006B3DFB"/>
    <w:rsid w:val="006B3EF8"/>
    <w:rsid w:val="006B7A6F"/>
    <w:rsid w:val="006C1367"/>
    <w:rsid w:val="006C17E4"/>
    <w:rsid w:val="006C7F20"/>
    <w:rsid w:val="006D3555"/>
    <w:rsid w:val="006D3EA3"/>
    <w:rsid w:val="006D54DA"/>
    <w:rsid w:val="006E1763"/>
    <w:rsid w:val="006E220A"/>
    <w:rsid w:val="006F7E01"/>
    <w:rsid w:val="007026B7"/>
    <w:rsid w:val="00704741"/>
    <w:rsid w:val="007050E6"/>
    <w:rsid w:val="007067D3"/>
    <w:rsid w:val="00710A64"/>
    <w:rsid w:val="00712872"/>
    <w:rsid w:val="00713142"/>
    <w:rsid w:val="00714781"/>
    <w:rsid w:val="00715E96"/>
    <w:rsid w:val="00720654"/>
    <w:rsid w:val="00731DFE"/>
    <w:rsid w:val="00743C93"/>
    <w:rsid w:val="00746BF5"/>
    <w:rsid w:val="00751C5A"/>
    <w:rsid w:val="007540DC"/>
    <w:rsid w:val="007573DF"/>
    <w:rsid w:val="007579F6"/>
    <w:rsid w:val="00760719"/>
    <w:rsid w:val="007616FF"/>
    <w:rsid w:val="0077117E"/>
    <w:rsid w:val="0077394A"/>
    <w:rsid w:val="00774A5E"/>
    <w:rsid w:val="00775719"/>
    <w:rsid w:val="00780DA5"/>
    <w:rsid w:val="00781D47"/>
    <w:rsid w:val="007839F1"/>
    <w:rsid w:val="00792F6C"/>
    <w:rsid w:val="007B3FDE"/>
    <w:rsid w:val="007C534E"/>
    <w:rsid w:val="007D1202"/>
    <w:rsid w:val="007D308C"/>
    <w:rsid w:val="007D330E"/>
    <w:rsid w:val="007D3954"/>
    <w:rsid w:val="007D5773"/>
    <w:rsid w:val="007D6755"/>
    <w:rsid w:val="007D6F6B"/>
    <w:rsid w:val="007E0E7B"/>
    <w:rsid w:val="007E3D67"/>
    <w:rsid w:val="007E7DDC"/>
    <w:rsid w:val="007F05B1"/>
    <w:rsid w:val="007F3C99"/>
    <w:rsid w:val="007F65E6"/>
    <w:rsid w:val="0080336C"/>
    <w:rsid w:val="00804CF6"/>
    <w:rsid w:val="00813BC8"/>
    <w:rsid w:val="00814F03"/>
    <w:rsid w:val="0082777B"/>
    <w:rsid w:val="008305B9"/>
    <w:rsid w:val="00833DD7"/>
    <w:rsid w:val="00840901"/>
    <w:rsid w:val="00843581"/>
    <w:rsid w:val="00843FAE"/>
    <w:rsid w:val="00852085"/>
    <w:rsid w:val="00855953"/>
    <w:rsid w:val="00856FEA"/>
    <w:rsid w:val="00862D3F"/>
    <w:rsid w:val="008646D7"/>
    <w:rsid w:val="00874AFF"/>
    <w:rsid w:val="00876944"/>
    <w:rsid w:val="00885197"/>
    <w:rsid w:val="008856CA"/>
    <w:rsid w:val="00887CB4"/>
    <w:rsid w:val="00890462"/>
    <w:rsid w:val="008A1F5E"/>
    <w:rsid w:val="008A419C"/>
    <w:rsid w:val="008A7DB2"/>
    <w:rsid w:val="008B2648"/>
    <w:rsid w:val="008B29A4"/>
    <w:rsid w:val="008B2A5A"/>
    <w:rsid w:val="008B7EC6"/>
    <w:rsid w:val="008C07BC"/>
    <w:rsid w:val="008C2161"/>
    <w:rsid w:val="008C6008"/>
    <w:rsid w:val="008D43BC"/>
    <w:rsid w:val="008F14D6"/>
    <w:rsid w:val="009016F9"/>
    <w:rsid w:val="00901A3A"/>
    <w:rsid w:val="00903E02"/>
    <w:rsid w:val="0090406A"/>
    <w:rsid w:val="00905455"/>
    <w:rsid w:val="009073DF"/>
    <w:rsid w:val="009104BC"/>
    <w:rsid w:val="00910B2D"/>
    <w:rsid w:val="009121DA"/>
    <w:rsid w:val="00913808"/>
    <w:rsid w:val="009139BF"/>
    <w:rsid w:val="009152FD"/>
    <w:rsid w:val="009162E7"/>
    <w:rsid w:val="00922B97"/>
    <w:rsid w:val="00934131"/>
    <w:rsid w:val="009355FE"/>
    <w:rsid w:val="0093763B"/>
    <w:rsid w:val="009441A3"/>
    <w:rsid w:val="00951BB7"/>
    <w:rsid w:val="00955DA4"/>
    <w:rsid w:val="00963C14"/>
    <w:rsid w:val="00967249"/>
    <w:rsid w:val="00967968"/>
    <w:rsid w:val="00977921"/>
    <w:rsid w:val="00980445"/>
    <w:rsid w:val="0098148D"/>
    <w:rsid w:val="00985033"/>
    <w:rsid w:val="00985FC9"/>
    <w:rsid w:val="00987A9C"/>
    <w:rsid w:val="00992D79"/>
    <w:rsid w:val="00997292"/>
    <w:rsid w:val="009A0BE3"/>
    <w:rsid w:val="009A2B1E"/>
    <w:rsid w:val="009A3A40"/>
    <w:rsid w:val="009A4F51"/>
    <w:rsid w:val="009A50AB"/>
    <w:rsid w:val="009B0E01"/>
    <w:rsid w:val="009B12ED"/>
    <w:rsid w:val="009B3F1A"/>
    <w:rsid w:val="009B52AF"/>
    <w:rsid w:val="009B56F5"/>
    <w:rsid w:val="009B5E18"/>
    <w:rsid w:val="009C1E24"/>
    <w:rsid w:val="009C3E45"/>
    <w:rsid w:val="009D1642"/>
    <w:rsid w:val="009D1792"/>
    <w:rsid w:val="009D1D4D"/>
    <w:rsid w:val="009D1DE4"/>
    <w:rsid w:val="009D5429"/>
    <w:rsid w:val="009D7974"/>
    <w:rsid w:val="009E3D5E"/>
    <w:rsid w:val="009F223B"/>
    <w:rsid w:val="009F36D4"/>
    <w:rsid w:val="009F4E94"/>
    <w:rsid w:val="009F6AE1"/>
    <w:rsid w:val="009F731B"/>
    <w:rsid w:val="00A04DF1"/>
    <w:rsid w:val="00A072C3"/>
    <w:rsid w:val="00A156E0"/>
    <w:rsid w:val="00A20972"/>
    <w:rsid w:val="00A23F93"/>
    <w:rsid w:val="00A25A6D"/>
    <w:rsid w:val="00A351CF"/>
    <w:rsid w:val="00A35C48"/>
    <w:rsid w:val="00A3754A"/>
    <w:rsid w:val="00A40693"/>
    <w:rsid w:val="00A40D79"/>
    <w:rsid w:val="00A472AA"/>
    <w:rsid w:val="00A525FA"/>
    <w:rsid w:val="00A53208"/>
    <w:rsid w:val="00A57817"/>
    <w:rsid w:val="00A67314"/>
    <w:rsid w:val="00A70502"/>
    <w:rsid w:val="00A80177"/>
    <w:rsid w:val="00A81EA3"/>
    <w:rsid w:val="00A82861"/>
    <w:rsid w:val="00A83EFE"/>
    <w:rsid w:val="00A9704F"/>
    <w:rsid w:val="00AA1918"/>
    <w:rsid w:val="00AA2971"/>
    <w:rsid w:val="00AA6AB6"/>
    <w:rsid w:val="00AB3CF7"/>
    <w:rsid w:val="00AC2E72"/>
    <w:rsid w:val="00AC3D77"/>
    <w:rsid w:val="00AC4345"/>
    <w:rsid w:val="00AC7649"/>
    <w:rsid w:val="00AE4A6E"/>
    <w:rsid w:val="00AE5607"/>
    <w:rsid w:val="00AF030B"/>
    <w:rsid w:val="00B001AD"/>
    <w:rsid w:val="00B00951"/>
    <w:rsid w:val="00B01109"/>
    <w:rsid w:val="00B011FC"/>
    <w:rsid w:val="00B02FFB"/>
    <w:rsid w:val="00B035E1"/>
    <w:rsid w:val="00B0748C"/>
    <w:rsid w:val="00B21E81"/>
    <w:rsid w:val="00B3110A"/>
    <w:rsid w:val="00B41070"/>
    <w:rsid w:val="00B456AC"/>
    <w:rsid w:val="00B50CFB"/>
    <w:rsid w:val="00B554E3"/>
    <w:rsid w:val="00B5634C"/>
    <w:rsid w:val="00B642E2"/>
    <w:rsid w:val="00B651D3"/>
    <w:rsid w:val="00B6719E"/>
    <w:rsid w:val="00B70842"/>
    <w:rsid w:val="00B7332E"/>
    <w:rsid w:val="00B745DB"/>
    <w:rsid w:val="00B838B0"/>
    <w:rsid w:val="00B90CB8"/>
    <w:rsid w:val="00BA0EBC"/>
    <w:rsid w:val="00BA6307"/>
    <w:rsid w:val="00BA78D7"/>
    <w:rsid w:val="00BA7B16"/>
    <w:rsid w:val="00BB09E6"/>
    <w:rsid w:val="00BB669B"/>
    <w:rsid w:val="00BB7DFD"/>
    <w:rsid w:val="00BC054D"/>
    <w:rsid w:val="00BC7945"/>
    <w:rsid w:val="00BC7C3F"/>
    <w:rsid w:val="00BD4E61"/>
    <w:rsid w:val="00BD6178"/>
    <w:rsid w:val="00BE4C76"/>
    <w:rsid w:val="00BF06F5"/>
    <w:rsid w:val="00BF0E95"/>
    <w:rsid w:val="00BF3E7A"/>
    <w:rsid w:val="00C03648"/>
    <w:rsid w:val="00C040C4"/>
    <w:rsid w:val="00C10FA7"/>
    <w:rsid w:val="00C14EDF"/>
    <w:rsid w:val="00C1794C"/>
    <w:rsid w:val="00C2007A"/>
    <w:rsid w:val="00C200DC"/>
    <w:rsid w:val="00C22FB5"/>
    <w:rsid w:val="00C23036"/>
    <w:rsid w:val="00C24836"/>
    <w:rsid w:val="00C27A93"/>
    <w:rsid w:val="00C27CD8"/>
    <w:rsid w:val="00C3243C"/>
    <w:rsid w:val="00C32F85"/>
    <w:rsid w:val="00C404F3"/>
    <w:rsid w:val="00C50636"/>
    <w:rsid w:val="00C5289F"/>
    <w:rsid w:val="00C53D48"/>
    <w:rsid w:val="00C55305"/>
    <w:rsid w:val="00C561C0"/>
    <w:rsid w:val="00C655D2"/>
    <w:rsid w:val="00C66165"/>
    <w:rsid w:val="00C673EA"/>
    <w:rsid w:val="00C71AAE"/>
    <w:rsid w:val="00C75143"/>
    <w:rsid w:val="00C76892"/>
    <w:rsid w:val="00C82552"/>
    <w:rsid w:val="00C842D7"/>
    <w:rsid w:val="00C9474D"/>
    <w:rsid w:val="00CA15A0"/>
    <w:rsid w:val="00CA28DC"/>
    <w:rsid w:val="00CA5721"/>
    <w:rsid w:val="00CB1C53"/>
    <w:rsid w:val="00CB704B"/>
    <w:rsid w:val="00CB7822"/>
    <w:rsid w:val="00CB7891"/>
    <w:rsid w:val="00CC3541"/>
    <w:rsid w:val="00CD1738"/>
    <w:rsid w:val="00CE3850"/>
    <w:rsid w:val="00CE3957"/>
    <w:rsid w:val="00CE66A4"/>
    <w:rsid w:val="00D00167"/>
    <w:rsid w:val="00D044A0"/>
    <w:rsid w:val="00D1032F"/>
    <w:rsid w:val="00D25E90"/>
    <w:rsid w:val="00D26E34"/>
    <w:rsid w:val="00D30B99"/>
    <w:rsid w:val="00D409D5"/>
    <w:rsid w:val="00D420FA"/>
    <w:rsid w:val="00D422FB"/>
    <w:rsid w:val="00D44625"/>
    <w:rsid w:val="00D44D41"/>
    <w:rsid w:val="00D451E3"/>
    <w:rsid w:val="00D500CA"/>
    <w:rsid w:val="00D52907"/>
    <w:rsid w:val="00D5466A"/>
    <w:rsid w:val="00D57FAA"/>
    <w:rsid w:val="00D64E14"/>
    <w:rsid w:val="00D67BBC"/>
    <w:rsid w:val="00D74F44"/>
    <w:rsid w:val="00D77E91"/>
    <w:rsid w:val="00D814D7"/>
    <w:rsid w:val="00D84ADA"/>
    <w:rsid w:val="00D8749E"/>
    <w:rsid w:val="00D87F6D"/>
    <w:rsid w:val="00D91065"/>
    <w:rsid w:val="00D93B6C"/>
    <w:rsid w:val="00DA6B1A"/>
    <w:rsid w:val="00DB0852"/>
    <w:rsid w:val="00DB0D04"/>
    <w:rsid w:val="00DB67FD"/>
    <w:rsid w:val="00DC07C5"/>
    <w:rsid w:val="00DC5038"/>
    <w:rsid w:val="00DC727C"/>
    <w:rsid w:val="00DD0AB8"/>
    <w:rsid w:val="00DD1B09"/>
    <w:rsid w:val="00DD1EDC"/>
    <w:rsid w:val="00DD7869"/>
    <w:rsid w:val="00DE2B57"/>
    <w:rsid w:val="00DE5DB6"/>
    <w:rsid w:val="00DF0FAE"/>
    <w:rsid w:val="00DF62E2"/>
    <w:rsid w:val="00E07B86"/>
    <w:rsid w:val="00E110F2"/>
    <w:rsid w:val="00E2041F"/>
    <w:rsid w:val="00E230D7"/>
    <w:rsid w:val="00E26236"/>
    <w:rsid w:val="00E32EB0"/>
    <w:rsid w:val="00E40379"/>
    <w:rsid w:val="00E45F4D"/>
    <w:rsid w:val="00E5030F"/>
    <w:rsid w:val="00E5112A"/>
    <w:rsid w:val="00E52D0E"/>
    <w:rsid w:val="00E543BE"/>
    <w:rsid w:val="00E5452B"/>
    <w:rsid w:val="00E54EB5"/>
    <w:rsid w:val="00E57978"/>
    <w:rsid w:val="00E630C5"/>
    <w:rsid w:val="00E6745D"/>
    <w:rsid w:val="00E702CE"/>
    <w:rsid w:val="00E74935"/>
    <w:rsid w:val="00E74E38"/>
    <w:rsid w:val="00E759CE"/>
    <w:rsid w:val="00E8037E"/>
    <w:rsid w:val="00E80947"/>
    <w:rsid w:val="00E80BFB"/>
    <w:rsid w:val="00E81D02"/>
    <w:rsid w:val="00E83731"/>
    <w:rsid w:val="00E84EDC"/>
    <w:rsid w:val="00E966F5"/>
    <w:rsid w:val="00EA077B"/>
    <w:rsid w:val="00EA10B0"/>
    <w:rsid w:val="00EA60F5"/>
    <w:rsid w:val="00EB0760"/>
    <w:rsid w:val="00EB1642"/>
    <w:rsid w:val="00EB3C95"/>
    <w:rsid w:val="00EB62E0"/>
    <w:rsid w:val="00EB6B5F"/>
    <w:rsid w:val="00EC0B82"/>
    <w:rsid w:val="00EC1000"/>
    <w:rsid w:val="00EC231B"/>
    <w:rsid w:val="00EC32DD"/>
    <w:rsid w:val="00EC5B9E"/>
    <w:rsid w:val="00EC6399"/>
    <w:rsid w:val="00EC7BFA"/>
    <w:rsid w:val="00EE3657"/>
    <w:rsid w:val="00EF0618"/>
    <w:rsid w:val="00EF0677"/>
    <w:rsid w:val="00EF3000"/>
    <w:rsid w:val="00EF3776"/>
    <w:rsid w:val="00EF4BD9"/>
    <w:rsid w:val="00EF4C7B"/>
    <w:rsid w:val="00EF4E0F"/>
    <w:rsid w:val="00EF557E"/>
    <w:rsid w:val="00EF6C5B"/>
    <w:rsid w:val="00F039BE"/>
    <w:rsid w:val="00F04E79"/>
    <w:rsid w:val="00F052DF"/>
    <w:rsid w:val="00F07056"/>
    <w:rsid w:val="00F10227"/>
    <w:rsid w:val="00F141BC"/>
    <w:rsid w:val="00F257D7"/>
    <w:rsid w:val="00F30EF2"/>
    <w:rsid w:val="00F32D71"/>
    <w:rsid w:val="00F33B7F"/>
    <w:rsid w:val="00F45D7E"/>
    <w:rsid w:val="00F46050"/>
    <w:rsid w:val="00F473BF"/>
    <w:rsid w:val="00F50017"/>
    <w:rsid w:val="00F540F1"/>
    <w:rsid w:val="00F54B32"/>
    <w:rsid w:val="00F60F8B"/>
    <w:rsid w:val="00F6291C"/>
    <w:rsid w:val="00F63932"/>
    <w:rsid w:val="00F6682D"/>
    <w:rsid w:val="00F6727C"/>
    <w:rsid w:val="00F67CC4"/>
    <w:rsid w:val="00F707D3"/>
    <w:rsid w:val="00F8082C"/>
    <w:rsid w:val="00F819E4"/>
    <w:rsid w:val="00F85FF6"/>
    <w:rsid w:val="00F931E8"/>
    <w:rsid w:val="00F97250"/>
    <w:rsid w:val="00FA4D8B"/>
    <w:rsid w:val="00FB0951"/>
    <w:rsid w:val="00FB19EE"/>
    <w:rsid w:val="00FB21B0"/>
    <w:rsid w:val="00FB28A5"/>
    <w:rsid w:val="00FB4BB3"/>
    <w:rsid w:val="00FC1215"/>
    <w:rsid w:val="00FC6B62"/>
    <w:rsid w:val="00FC75B6"/>
    <w:rsid w:val="00FD0888"/>
    <w:rsid w:val="00FD3173"/>
    <w:rsid w:val="00FD4783"/>
    <w:rsid w:val="00FD6392"/>
    <w:rsid w:val="00FE03C8"/>
    <w:rsid w:val="00FE3FD1"/>
    <w:rsid w:val="00FE64C9"/>
    <w:rsid w:val="00FE7D7B"/>
    <w:rsid w:val="01346421"/>
    <w:rsid w:val="378C4E04"/>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5"/>
    <w:qFormat/>
    <w:uiPriority w:val="0"/>
    <w:pPr>
      <w:keepNext/>
      <w:spacing w:after="0" w:line="240" w:lineRule="auto"/>
      <w:jc w:val="center"/>
      <w:outlineLvl w:val="0"/>
    </w:pPr>
    <w:rPr>
      <w:rFonts w:ascii="Times New Roman" w:hAnsi="Times New Roman" w:eastAsia="Times New Roman" w:cs="Times New Roman"/>
      <w:b/>
      <w:sz w:val="34"/>
      <w:szCs w:val="24"/>
    </w:rPr>
  </w:style>
  <w:style w:type="character" w:default="1" w:styleId="3">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6"/>
    <w:semiHidden/>
    <w:unhideWhenUsed/>
    <w:uiPriority w:val="99"/>
    <w:pPr>
      <w:spacing w:after="0" w:line="240" w:lineRule="auto"/>
    </w:pPr>
    <w:rPr>
      <w:rFonts w:ascii="Segoe UI" w:hAnsi="Segoe UI" w:cs="Segoe UI"/>
      <w:sz w:val="18"/>
      <w:szCs w:val="18"/>
    </w:rPr>
  </w:style>
  <w:style w:type="paragraph" w:styleId="6">
    <w:name w:val="footer"/>
    <w:basedOn w:val="1"/>
    <w:link w:val="14"/>
    <w:unhideWhenUsed/>
    <w:uiPriority w:val="0"/>
    <w:pPr>
      <w:tabs>
        <w:tab w:val="center" w:pos="4680"/>
        <w:tab w:val="right" w:pos="9360"/>
      </w:tabs>
      <w:spacing w:after="0" w:line="240" w:lineRule="auto"/>
    </w:pPr>
  </w:style>
  <w:style w:type="paragraph" w:styleId="7">
    <w:name w:val="header"/>
    <w:basedOn w:val="1"/>
    <w:link w:val="13"/>
    <w:unhideWhenUsed/>
    <w:uiPriority w:val="99"/>
    <w:pPr>
      <w:tabs>
        <w:tab w:val="center" w:pos="4680"/>
        <w:tab w:val="right" w:pos="9360"/>
      </w:tabs>
      <w:spacing w:after="0" w:line="240" w:lineRule="auto"/>
    </w:pPr>
  </w:style>
  <w:style w:type="character" w:styleId="8">
    <w:name w:val="Hyperlink"/>
    <w:basedOn w:val="3"/>
    <w:semiHidden/>
    <w:unhideWhenUsed/>
    <w:qFormat/>
    <w:uiPriority w:val="99"/>
    <w:rPr>
      <w:color w:val="0000FF"/>
      <w:u w:val="single"/>
    </w:rPr>
  </w:style>
  <w:style w:type="paragraph" w:styleId="9">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10">
    <w:name w:val="Strong"/>
    <w:basedOn w:val="3"/>
    <w:qFormat/>
    <w:uiPriority w:val="22"/>
    <w:rPr>
      <w:b/>
      <w:bCs/>
    </w:rPr>
  </w:style>
  <w:style w:type="table" w:styleId="11">
    <w:name w:val="Table Grid"/>
    <w:basedOn w:val="4"/>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12">
    <w:name w:val="List Paragraph"/>
    <w:basedOn w:val="1"/>
    <w:qFormat/>
    <w:uiPriority w:val="34"/>
    <w:pPr>
      <w:ind w:left="720"/>
      <w:contextualSpacing/>
    </w:pPr>
  </w:style>
  <w:style w:type="character" w:customStyle="1" w:styleId="13">
    <w:name w:val="Header Char"/>
    <w:basedOn w:val="3"/>
    <w:link w:val="7"/>
    <w:uiPriority w:val="99"/>
  </w:style>
  <w:style w:type="character" w:customStyle="1" w:styleId="14">
    <w:name w:val="Footer Char"/>
    <w:basedOn w:val="3"/>
    <w:link w:val="6"/>
    <w:uiPriority w:val="99"/>
  </w:style>
  <w:style w:type="character" w:customStyle="1" w:styleId="15">
    <w:name w:val="Heading 1 Char"/>
    <w:basedOn w:val="3"/>
    <w:link w:val="2"/>
    <w:uiPriority w:val="0"/>
    <w:rPr>
      <w:rFonts w:ascii="Times New Roman" w:hAnsi="Times New Roman" w:eastAsia="Times New Roman" w:cs="Times New Roman"/>
      <w:b/>
      <w:sz w:val="34"/>
      <w:szCs w:val="24"/>
    </w:rPr>
  </w:style>
  <w:style w:type="character" w:customStyle="1" w:styleId="16">
    <w:name w:val="Balloon Text Char"/>
    <w:basedOn w:val="3"/>
    <w:link w:val="5"/>
    <w:semiHidden/>
    <w:qFormat/>
    <w:uiPriority w:val="99"/>
    <w:rPr>
      <w:rFonts w:ascii="Segoe UI" w:hAnsi="Segoe UI" w:cs="Segoe UI"/>
      <w:sz w:val="18"/>
      <w:szCs w:val="18"/>
    </w:rPr>
  </w:style>
  <w:style w:type="paragraph" w:customStyle="1" w:styleId="17">
    <w:name w:val="Default"/>
    <w:qFormat/>
    <w:uiPriority w:val="0"/>
    <w:pPr>
      <w:autoSpaceDE w:val="0"/>
      <w:autoSpaceDN w:val="0"/>
      <w:adjustRightInd w:val="0"/>
      <w:spacing w:after="0" w:line="240" w:lineRule="auto"/>
    </w:pPr>
    <w:rPr>
      <w:rFonts w:ascii="Times New Roman" w:hAnsi="Times New Roman" w:cs="Times New Roman" w:eastAsiaTheme="minorEastAsia"/>
      <w:color w:val="000000"/>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8817B-BDAE-48D9-9F2F-62D131B15D62}">
  <ds:schemaRefs/>
</ds:datastoreItem>
</file>

<file path=docProps/app.xml><?xml version="1.0" encoding="utf-8"?>
<Properties xmlns="http://schemas.openxmlformats.org/officeDocument/2006/extended-properties" xmlns:vt="http://schemas.openxmlformats.org/officeDocument/2006/docPropsVTypes">
  <Template>Normal</Template>
  <Pages>74</Pages>
  <Words>10334</Words>
  <Characters>58905</Characters>
  <Lines>490</Lines>
  <Paragraphs>138</Paragraphs>
  <TotalTime>11</TotalTime>
  <ScaleCrop>false</ScaleCrop>
  <LinksUpToDate>false</LinksUpToDate>
  <CharactersWithSpaces>69101</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2025-02-19T07:48:00Z</dcterms:created>
  <dc:creator>naeem</dc:creator>
  <cp:lastModifiedBy>Mohammad Adnan yousaf</cp:lastModifiedBy>
  <cp:lastPrinted>2017-03-28T03:41:00Z</cp:lastPrinted>
  <dcterms:modified xsi:type="dcterms:W3CDTF">2025-02-19T09:14:00Z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F37387B3669441C68B457A1A7FF289AB_12</vt:lpwstr>
  </property>
</Properties>
</file>